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6B4A6" w14:textId="77777777" w:rsidR="00B02E06" w:rsidRPr="001C7BB3" w:rsidRDefault="00B02E06" w:rsidP="00B02E06">
      <w:pPr>
        <w:rPr>
          <w:rFonts w:ascii="Times New Roman" w:hAnsi="Times New Roman" w:cs="Times New Roman"/>
          <w:bCs/>
          <w:color w:val="000000"/>
          <w:sz w:val="24"/>
          <w:szCs w:val="24"/>
          <w:lang w:val="en-US"/>
        </w:rPr>
      </w:pPr>
      <w:r w:rsidRPr="001C7BB3">
        <w:rPr>
          <w:rFonts w:ascii="Times New Roman" w:hAnsi="Times New Roman" w:cs="Times New Roman"/>
          <w:noProof/>
          <w:color w:val="222222"/>
          <w:sz w:val="24"/>
          <w:szCs w:val="24"/>
          <w:shd w:val="clear" w:color="auto" w:fill="FFFFFF"/>
          <w:lang w:val="en-CA" w:eastAsia="en-CA"/>
        </w:rPr>
        <w:drawing>
          <wp:inline distT="0" distB="0" distL="0" distR="0" wp14:anchorId="5F57880C" wp14:editId="3C0B1F82">
            <wp:extent cx="916940" cy="861695"/>
            <wp:effectExtent l="0" t="0" r="0" b="0"/>
            <wp:docPr id="1" name="Picture 1" descr="C:\Users\KSHAH\AppData\Local\Microsoft\Windows\Temporary Internet Files\Content.Word\pbi_logo_sml_t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SHAH\AppData\Local\Microsoft\Windows\Temporary Internet Files\Content.Word\pbi_logo_sml_tran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6940" cy="861695"/>
                    </a:xfrm>
                    <a:prstGeom prst="rect">
                      <a:avLst/>
                    </a:prstGeom>
                    <a:noFill/>
                    <a:ln>
                      <a:noFill/>
                    </a:ln>
                  </pic:spPr>
                </pic:pic>
              </a:graphicData>
            </a:graphic>
          </wp:inline>
        </w:drawing>
      </w:r>
    </w:p>
    <w:p w14:paraId="609EB313" w14:textId="77777777" w:rsidR="00B02E06" w:rsidRPr="001C7BB3" w:rsidRDefault="00B02E06" w:rsidP="002C3C2D">
      <w:pPr>
        <w:rPr>
          <w:rFonts w:ascii="Times New Roman" w:hAnsi="Times New Roman" w:cs="Times New Roman"/>
          <w:bCs/>
          <w:color w:val="000000"/>
          <w:sz w:val="24"/>
          <w:szCs w:val="24"/>
          <w:lang w:val="en-US"/>
        </w:rPr>
      </w:pPr>
    </w:p>
    <w:p w14:paraId="4348D35E" w14:textId="77777777" w:rsidR="002C3C2D" w:rsidRDefault="008E5C22" w:rsidP="002C3C2D">
      <w:pPr>
        <w:rPr>
          <w:rFonts w:ascii="Times New Roman" w:hAnsi="Times New Roman" w:cs="Times New Roman"/>
          <w:b/>
          <w:bCs/>
          <w:color w:val="000000"/>
          <w:sz w:val="24"/>
          <w:szCs w:val="24"/>
          <w:lang w:val="en-US"/>
        </w:rPr>
      </w:pPr>
      <w:r w:rsidRPr="001C7BB3">
        <w:rPr>
          <w:rFonts w:ascii="Times New Roman" w:hAnsi="Times New Roman" w:cs="Times New Roman"/>
          <w:b/>
          <w:bCs/>
          <w:color w:val="000000"/>
          <w:sz w:val="24"/>
          <w:szCs w:val="24"/>
          <w:lang w:val="en-US"/>
        </w:rPr>
        <w:t xml:space="preserve"> </w:t>
      </w:r>
      <w:r w:rsidR="002C3C2D" w:rsidRPr="001C7BB3">
        <w:rPr>
          <w:rFonts w:ascii="Times New Roman" w:hAnsi="Times New Roman" w:cs="Times New Roman"/>
          <w:b/>
          <w:bCs/>
          <w:color w:val="000000"/>
          <w:sz w:val="24"/>
          <w:szCs w:val="24"/>
          <w:lang w:val="en-US"/>
        </w:rPr>
        <w:t>NEWS RELEASE</w:t>
      </w:r>
    </w:p>
    <w:p w14:paraId="00D03D5F" w14:textId="77777777" w:rsidR="00CF503B" w:rsidRPr="001C7BB3" w:rsidRDefault="00CF503B" w:rsidP="002C3C2D">
      <w:pPr>
        <w:rPr>
          <w:rFonts w:ascii="Times New Roman" w:hAnsi="Times New Roman" w:cs="Times New Roman"/>
          <w:b/>
          <w:bCs/>
          <w:color w:val="000000"/>
          <w:sz w:val="24"/>
          <w:szCs w:val="24"/>
          <w:lang w:val="en-US"/>
        </w:rPr>
      </w:pPr>
    </w:p>
    <w:p w14:paraId="5BE19377" w14:textId="77777777" w:rsidR="002C3C2D" w:rsidRPr="001C7BB3" w:rsidRDefault="002C3C2D" w:rsidP="00B02E06">
      <w:pPr>
        <w:jc w:val="center"/>
        <w:rPr>
          <w:rFonts w:ascii="Times New Roman" w:hAnsi="Times New Roman" w:cs="Times New Roman"/>
          <w:b/>
          <w:color w:val="000000"/>
          <w:sz w:val="24"/>
          <w:szCs w:val="24"/>
          <w:lang w:val="en-US"/>
        </w:rPr>
      </w:pPr>
    </w:p>
    <w:p w14:paraId="1DFFDB6D" w14:textId="3CC275C9" w:rsidR="000F32DA" w:rsidRDefault="000F32DA" w:rsidP="00404A0D">
      <w:pPr>
        <w:jc w:val="center"/>
        <w:rPr>
          <w:rFonts w:ascii="Times New Roman" w:hAnsi="Times New Roman" w:cs="Times New Roman"/>
          <w:b/>
          <w:bCs/>
          <w:color w:val="000000"/>
          <w:sz w:val="24"/>
          <w:szCs w:val="24"/>
          <w:u w:val="single"/>
          <w:lang w:val="en-US"/>
        </w:rPr>
      </w:pPr>
      <w:r>
        <w:rPr>
          <w:rFonts w:ascii="Times New Roman" w:hAnsi="Times New Roman" w:cs="Times New Roman"/>
          <w:b/>
          <w:bCs/>
          <w:color w:val="000000"/>
          <w:sz w:val="24"/>
          <w:szCs w:val="24"/>
          <w:u w:val="single"/>
          <w:lang w:val="en-US"/>
        </w:rPr>
        <w:t xml:space="preserve">PORTAGE’S BIOHAVEN </w:t>
      </w:r>
      <w:r w:rsidR="00404A0D">
        <w:rPr>
          <w:rFonts w:ascii="Times New Roman" w:hAnsi="Times New Roman" w:cs="Times New Roman"/>
          <w:b/>
          <w:bCs/>
          <w:color w:val="000000"/>
          <w:sz w:val="24"/>
          <w:szCs w:val="24"/>
          <w:u w:val="single"/>
          <w:lang w:val="en-US"/>
        </w:rPr>
        <w:t>TO BEGIN PHASE 1 STUDY IN 3Q2015</w:t>
      </w:r>
      <w:r w:rsidR="00DE25A1">
        <w:rPr>
          <w:rFonts w:ascii="Times New Roman" w:hAnsi="Times New Roman" w:cs="Times New Roman"/>
          <w:b/>
          <w:bCs/>
          <w:color w:val="000000"/>
          <w:sz w:val="24"/>
          <w:szCs w:val="24"/>
          <w:u w:val="single"/>
          <w:lang w:val="en-US"/>
        </w:rPr>
        <w:t xml:space="preserve"> AND READYING FOR PHASE 3 STUDY START BY 1Q2016</w:t>
      </w:r>
    </w:p>
    <w:p w14:paraId="5F4271A8" w14:textId="77777777" w:rsidR="00987504" w:rsidRDefault="00987504" w:rsidP="002C3C2D">
      <w:pPr>
        <w:jc w:val="center"/>
        <w:rPr>
          <w:rFonts w:ascii="Times New Roman" w:hAnsi="Times New Roman" w:cs="Times New Roman"/>
          <w:b/>
          <w:bCs/>
          <w:color w:val="000000"/>
          <w:sz w:val="24"/>
          <w:szCs w:val="24"/>
          <w:u w:val="single"/>
          <w:lang w:val="en-US"/>
        </w:rPr>
      </w:pPr>
    </w:p>
    <w:p w14:paraId="434E0D46" w14:textId="77777777" w:rsidR="00404A0D" w:rsidRPr="00404A0D" w:rsidRDefault="00404A0D" w:rsidP="00404A0D">
      <w:pPr>
        <w:rPr>
          <w:bCs/>
          <w:i/>
        </w:rPr>
      </w:pPr>
      <w:proofErr w:type="spellStart"/>
      <w:r w:rsidRPr="00404A0D">
        <w:rPr>
          <w:bCs/>
          <w:i/>
        </w:rPr>
        <w:t>Biohaven</w:t>
      </w:r>
      <w:proofErr w:type="spellEnd"/>
      <w:r w:rsidRPr="00404A0D">
        <w:rPr>
          <w:bCs/>
          <w:i/>
        </w:rPr>
        <w:t xml:space="preserve"> to Initiate Pharmacokinetic and Biomarker Study with Lead Drug Development Candidate in 3Q2015</w:t>
      </w:r>
    </w:p>
    <w:p w14:paraId="45DE93A6" w14:textId="77777777" w:rsidR="00987504" w:rsidRPr="0078637F" w:rsidRDefault="00987504" w:rsidP="002C3C2D">
      <w:pPr>
        <w:jc w:val="center"/>
        <w:rPr>
          <w:rFonts w:ascii="Times New Roman" w:hAnsi="Times New Roman" w:cs="Times New Roman"/>
          <w:b/>
          <w:bCs/>
          <w:color w:val="000000"/>
          <w:sz w:val="24"/>
          <w:szCs w:val="24"/>
          <w:u w:val="single"/>
          <w:lang w:val="en-US"/>
        </w:rPr>
      </w:pPr>
    </w:p>
    <w:p w14:paraId="24D41C39" w14:textId="4490BB41" w:rsidR="00404A0D" w:rsidRDefault="004C6070" w:rsidP="00404A0D">
      <w:pPr>
        <w:jc w:val="both"/>
      </w:pPr>
      <w:r w:rsidRPr="0078637F">
        <w:rPr>
          <w:rFonts w:ascii="Times New Roman" w:hAnsi="Times New Roman" w:cs="Times New Roman"/>
          <w:b/>
          <w:color w:val="222222"/>
          <w:sz w:val="24"/>
          <w:szCs w:val="24"/>
          <w:shd w:val="clear" w:color="auto" w:fill="FFFFFF"/>
        </w:rPr>
        <w:t xml:space="preserve">Toronto, Ontario, </w:t>
      </w:r>
      <w:r w:rsidR="00C37A20">
        <w:rPr>
          <w:rFonts w:ascii="Times New Roman" w:hAnsi="Times New Roman" w:cs="Times New Roman"/>
          <w:b/>
          <w:color w:val="222222"/>
          <w:sz w:val="24"/>
          <w:szCs w:val="24"/>
          <w:shd w:val="clear" w:color="auto" w:fill="FFFFFF"/>
        </w:rPr>
        <w:t xml:space="preserve">April </w:t>
      </w:r>
      <w:r w:rsidR="00404A0D">
        <w:rPr>
          <w:rFonts w:ascii="Times New Roman" w:hAnsi="Times New Roman" w:cs="Times New Roman"/>
          <w:b/>
          <w:color w:val="222222"/>
          <w:sz w:val="24"/>
          <w:szCs w:val="24"/>
          <w:shd w:val="clear" w:color="auto" w:fill="FFFFFF"/>
        </w:rPr>
        <w:t>2</w:t>
      </w:r>
      <w:r w:rsidR="008D4988">
        <w:rPr>
          <w:rFonts w:ascii="Times New Roman" w:hAnsi="Times New Roman" w:cs="Times New Roman"/>
          <w:b/>
          <w:color w:val="222222"/>
          <w:sz w:val="24"/>
          <w:szCs w:val="24"/>
          <w:shd w:val="clear" w:color="auto" w:fill="FFFFFF"/>
        </w:rPr>
        <w:t>2</w:t>
      </w:r>
      <w:r w:rsidR="0078637F" w:rsidRPr="0078637F">
        <w:rPr>
          <w:rFonts w:ascii="Times New Roman" w:hAnsi="Times New Roman" w:cs="Times New Roman"/>
          <w:b/>
          <w:color w:val="222222"/>
          <w:sz w:val="24"/>
          <w:szCs w:val="24"/>
          <w:shd w:val="clear" w:color="auto" w:fill="FFFFFF"/>
        </w:rPr>
        <w:t>, 2015</w:t>
      </w:r>
      <w:r w:rsidRPr="0078637F">
        <w:rPr>
          <w:rFonts w:ascii="Times New Roman" w:hAnsi="Times New Roman" w:cs="Times New Roman"/>
          <w:b/>
          <w:color w:val="222222"/>
          <w:sz w:val="24"/>
          <w:szCs w:val="24"/>
          <w:shd w:val="clear" w:color="auto" w:fill="FFFFFF"/>
        </w:rPr>
        <w:t xml:space="preserve"> </w:t>
      </w:r>
      <w:r w:rsidR="00842860" w:rsidRPr="0078637F">
        <w:rPr>
          <w:rFonts w:ascii="Times New Roman" w:hAnsi="Times New Roman" w:cs="Times New Roman"/>
          <w:b/>
          <w:color w:val="222222"/>
          <w:sz w:val="24"/>
          <w:szCs w:val="24"/>
          <w:shd w:val="clear" w:color="auto" w:fill="FFFFFF"/>
        </w:rPr>
        <w:t>–</w:t>
      </w:r>
      <w:r w:rsidRPr="0078637F">
        <w:rPr>
          <w:rFonts w:ascii="Times New Roman" w:hAnsi="Times New Roman" w:cs="Times New Roman"/>
          <w:b/>
          <w:color w:val="222222"/>
          <w:sz w:val="24"/>
          <w:szCs w:val="24"/>
          <w:shd w:val="clear" w:color="auto" w:fill="FFFFFF"/>
        </w:rPr>
        <w:t xml:space="preserve"> </w:t>
      </w:r>
      <w:r w:rsidR="00842860" w:rsidRPr="0078637F">
        <w:rPr>
          <w:rFonts w:ascii="Times New Roman" w:hAnsi="Times New Roman" w:cs="Times New Roman"/>
          <w:color w:val="222222"/>
          <w:sz w:val="24"/>
          <w:szCs w:val="24"/>
          <w:shd w:val="clear" w:color="auto" w:fill="FFFFFF"/>
        </w:rPr>
        <w:t xml:space="preserve">Portage Biotech Inc. </w:t>
      </w:r>
      <w:r w:rsidR="00350AF0" w:rsidRPr="0078637F">
        <w:rPr>
          <w:rFonts w:ascii="Times New Roman" w:hAnsi="Times New Roman" w:cs="Times New Roman"/>
          <w:color w:val="222222"/>
          <w:sz w:val="24"/>
          <w:szCs w:val="24"/>
          <w:shd w:val="clear" w:color="auto" w:fill="FFFFFF"/>
        </w:rPr>
        <w:t>(“</w:t>
      </w:r>
      <w:r w:rsidR="00475140" w:rsidRPr="0078637F">
        <w:rPr>
          <w:rFonts w:ascii="Times New Roman" w:hAnsi="Times New Roman" w:cs="Times New Roman"/>
          <w:color w:val="222222"/>
          <w:sz w:val="24"/>
          <w:szCs w:val="24"/>
          <w:shd w:val="clear" w:color="auto" w:fill="FFFFFF"/>
        </w:rPr>
        <w:t>Portage</w:t>
      </w:r>
      <w:r w:rsidR="00350AF0" w:rsidRPr="0078637F">
        <w:rPr>
          <w:rFonts w:ascii="Times New Roman" w:hAnsi="Times New Roman" w:cs="Times New Roman"/>
          <w:color w:val="222222"/>
          <w:sz w:val="24"/>
          <w:szCs w:val="24"/>
          <w:shd w:val="clear" w:color="auto" w:fill="FFFFFF"/>
        </w:rPr>
        <w:t>”</w:t>
      </w:r>
      <w:r w:rsidR="00475140" w:rsidRPr="0078637F">
        <w:rPr>
          <w:rFonts w:ascii="Times New Roman" w:hAnsi="Times New Roman" w:cs="Times New Roman"/>
          <w:color w:val="222222"/>
          <w:sz w:val="24"/>
          <w:szCs w:val="24"/>
          <w:shd w:val="clear" w:color="auto" w:fill="FFFFFF"/>
        </w:rPr>
        <w:t>)</w:t>
      </w:r>
      <w:r w:rsidR="00475140" w:rsidRPr="0078637F">
        <w:rPr>
          <w:rFonts w:ascii="Times New Roman" w:hAnsi="Times New Roman" w:cs="Times New Roman"/>
          <w:b/>
          <w:color w:val="222222"/>
          <w:sz w:val="24"/>
          <w:szCs w:val="24"/>
          <w:shd w:val="clear" w:color="auto" w:fill="FFFFFF"/>
        </w:rPr>
        <w:t xml:space="preserve"> </w:t>
      </w:r>
      <w:r w:rsidRPr="0078637F">
        <w:rPr>
          <w:rFonts w:ascii="Times New Roman" w:hAnsi="Times New Roman" w:cs="Times New Roman"/>
          <w:b/>
          <w:color w:val="222222"/>
          <w:sz w:val="24"/>
          <w:szCs w:val="24"/>
          <w:shd w:val="clear" w:color="auto" w:fill="FFFFFF"/>
        </w:rPr>
        <w:t>(OTC</w:t>
      </w:r>
      <w:r w:rsidR="0078637F" w:rsidRPr="0078637F">
        <w:rPr>
          <w:rFonts w:ascii="Times New Roman" w:hAnsi="Times New Roman" w:cs="Times New Roman"/>
          <w:b/>
          <w:color w:val="222222"/>
          <w:sz w:val="24"/>
          <w:szCs w:val="24"/>
          <w:shd w:val="clear" w:color="auto" w:fill="FFFFFF"/>
        </w:rPr>
        <w:t xml:space="preserve"> Market</w:t>
      </w:r>
      <w:r w:rsidRPr="0078637F">
        <w:rPr>
          <w:rFonts w:ascii="Times New Roman" w:hAnsi="Times New Roman" w:cs="Times New Roman"/>
          <w:b/>
          <w:color w:val="222222"/>
          <w:sz w:val="24"/>
          <w:szCs w:val="24"/>
          <w:shd w:val="clear" w:color="auto" w:fill="FFFFFF"/>
        </w:rPr>
        <w:t xml:space="preserve">: </w:t>
      </w:r>
      <w:r w:rsidR="00842860" w:rsidRPr="0078637F">
        <w:rPr>
          <w:rFonts w:ascii="Times New Roman" w:hAnsi="Times New Roman" w:cs="Times New Roman"/>
          <w:b/>
          <w:color w:val="222222"/>
          <w:sz w:val="24"/>
          <w:szCs w:val="24"/>
          <w:shd w:val="clear" w:color="auto" w:fill="FFFFFF"/>
        </w:rPr>
        <w:t>PTGEF</w:t>
      </w:r>
      <w:r w:rsidR="00640395" w:rsidRPr="0078637F">
        <w:rPr>
          <w:rFonts w:ascii="Times New Roman" w:hAnsi="Times New Roman" w:cs="Times New Roman"/>
          <w:b/>
          <w:color w:val="222222"/>
          <w:sz w:val="24"/>
          <w:szCs w:val="24"/>
          <w:shd w:val="clear" w:color="auto" w:fill="FFFFFF"/>
        </w:rPr>
        <w:t xml:space="preserve">, </w:t>
      </w:r>
      <w:r w:rsidR="00E412AC" w:rsidRPr="0078637F">
        <w:rPr>
          <w:rFonts w:ascii="Times New Roman" w:hAnsi="Times New Roman" w:cs="Times New Roman"/>
          <w:b/>
          <w:color w:val="222222"/>
          <w:sz w:val="24"/>
          <w:szCs w:val="24"/>
          <w:shd w:val="clear" w:color="auto" w:fill="FFFFFF"/>
        </w:rPr>
        <w:t xml:space="preserve">Canadian </w:t>
      </w:r>
      <w:r w:rsidR="00541339" w:rsidRPr="0078637F">
        <w:rPr>
          <w:rFonts w:ascii="Times New Roman" w:hAnsi="Times New Roman" w:cs="Times New Roman"/>
          <w:b/>
          <w:color w:val="222222"/>
          <w:sz w:val="24"/>
          <w:szCs w:val="24"/>
          <w:shd w:val="clear" w:color="auto" w:fill="FFFFFF"/>
        </w:rPr>
        <w:t>Securities Exchange</w:t>
      </w:r>
      <w:r w:rsidR="00640395" w:rsidRPr="0078637F">
        <w:rPr>
          <w:rFonts w:ascii="Times New Roman" w:hAnsi="Times New Roman" w:cs="Times New Roman"/>
          <w:b/>
          <w:color w:val="222222"/>
          <w:sz w:val="24"/>
          <w:szCs w:val="24"/>
          <w:shd w:val="clear" w:color="auto" w:fill="FFFFFF"/>
        </w:rPr>
        <w:t>: PBT.U</w:t>
      </w:r>
      <w:r w:rsidR="00343C68" w:rsidRPr="0078637F">
        <w:rPr>
          <w:rFonts w:ascii="Times New Roman" w:hAnsi="Times New Roman" w:cs="Times New Roman"/>
          <w:b/>
          <w:color w:val="222222"/>
          <w:sz w:val="24"/>
          <w:szCs w:val="24"/>
          <w:shd w:val="clear" w:color="auto" w:fill="FFFFFF"/>
        </w:rPr>
        <w:t>)</w:t>
      </w:r>
      <w:r w:rsidR="00640395" w:rsidRPr="0078637F">
        <w:rPr>
          <w:rFonts w:ascii="Times New Roman" w:hAnsi="Times New Roman" w:cs="Times New Roman"/>
          <w:color w:val="222222"/>
          <w:sz w:val="24"/>
          <w:szCs w:val="24"/>
          <w:shd w:val="clear" w:color="auto" w:fill="FFFFFF"/>
        </w:rPr>
        <w:t xml:space="preserve">, </w:t>
      </w:r>
      <w:r w:rsidR="0064226E" w:rsidRPr="0078637F">
        <w:rPr>
          <w:rFonts w:ascii="Times New Roman" w:hAnsi="Times New Roman" w:cs="Times New Roman"/>
          <w:color w:val="222222"/>
          <w:sz w:val="24"/>
          <w:szCs w:val="24"/>
          <w:shd w:val="clear" w:color="auto" w:fill="FFFFFF"/>
        </w:rPr>
        <w:t>is please</w:t>
      </w:r>
      <w:r w:rsidR="00A37F52" w:rsidRPr="0078637F">
        <w:rPr>
          <w:rFonts w:ascii="Times New Roman" w:hAnsi="Times New Roman" w:cs="Times New Roman"/>
          <w:color w:val="222222"/>
          <w:sz w:val="24"/>
          <w:szCs w:val="24"/>
          <w:shd w:val="clear" w:color="auto" w:fill="FFFFFF"/>
        </w:rPr>
        <w:t>d to</w:t>
      </w:r>
      <w:r w:rsidR="00BD3ACC" w:rsidRPr="0078637F">
        <w:rPr>
          <w:rFonts w:ascii="Times New Roman" w:hAnsi="Times New Roman" w:cs="Times New Roman"/>
          <w:sz w:val="24"/>
          <w:szCs w:val="24"/>
        </w:rPr>
        <w:t xml:space="preserve"> announce that </w:t>
      </w:r>
      <w:r w:rsidR="00987504" w:rsidRPr="0078637F">
        <w:rPr>
          <w:rFonts w:ascii="Times New Roman" w:hAnsi="Times New Roman" w:cs="Times New Roman"/>
          <w:sz w:val="24"/>
          <w:szCs w:val="24"/>
        </w:rPr>
        <w:t>Biohaven Pharmaceutical Hol</w:t>
      </w:r>
      <w:r w:rsidR="003E2A40">
        <w:rPr>
          <w:rFonts w:ascii="Times New Roman" w:hAnsi="Times New Roman" w:cs="Times New Roman"/>
          <w:sz w:val="24"/>
          <w:szCs w:val="24"/>
        </w:rPr>
        <w:t>ding Company Limited (Biohaven)</w:t>
      </w:r>
      <w:r w:rsidR="00987504" w:rsidRPr="0078637F">
        <w:rPr>
          <w:rFonts w:ascii="Times New Roman" w:hAnsi="Times New Roman" w:cs="Times New Roman"/>
          <w:sz w:val="24"/>
          <w:szCs w:val="24"/>
        </w:rPr>
        <w:t xml:space="preserve">, </w:t>
      </w:r>
      <w:r w:rsidR="003E2A40">
        <w:rPr>
          <w:rFonts w:ascii="Times New Roman" w:hAnsi="Times New Roman" w:cs="Times New Roman"/>
          <w:sz w:val="24"/>
          <w:szCs w:val="24"/>
        </w:rPr>
        <w:t>which</w:t>
      </w:r>
      <w:r w:rsidR="00987504" w:rsidRPr="0078637F">
        <w:rPr>
          <w:rFonts w:ascii="Times New Roman" w:hAnsi="Times New Roman" w:cs="Times New Roman"/>
          <w:sz w:val="24"/>
          <w:szCs w:val="24"/>
        </w:rPr>
        <w:t xml:space="preserve"> Portage holds 54% equity,</w:t>
      </w:r>
      <w:r w:rsidR="000F32DA" w:rsidRPr="000F32DA">
        <w:rPr>
          <w:rFonts w:asciiTheme="minorHAnsi" w:eastAsiaTheme="minorEastAsia" w:hAnsiTheme="minorHAnsi" w:cstheme="minorBidi"/>
          <w:sz w:val="24"/>
          <w:szCs w:val="24"/>
          <w:lang w:val="en-US"/>
        </w:rPr>
        <w:t xml:space="preserve"> </w:t>
      </w:r>
      <w:r w:rsidR="00404A0D">
        <w:t xml:space="preserve">remains on schedule to initiate a Phase 1 pharmacokinetic and biomarker study with its </w:t>
      </w:r>
      <w:r w:rsidR="00404A0D" w:rsidRPr="00914D51">
        <w:t>lead drug development candidate</w:t>
      </w:r>
      <w:r w:rsidR="00404A0D">
        <w:t>, BHV-0223</w:t>
      </w:r>
      <w:r w:rsidR="00404A0D" w:rsidRPr="00914D51">
        <w:t xml:space="preserve">. </w:t>
      </w:r>
      <w:r w:rsidR="00404A0D">
        <w:t xml:space="preserve"> </w:t>
      </w:r>
      <w:proofErr w:type="spellStart"/>
      <w:r w:rsidR="00404A0D">
        <w:t>Biohaven</w:t>
      </w:r>
      <w:proofErr w:type="spellEnd"/>
      <w:r w:rsidR="00404A0D">
        <w:t xml:space="preserve"> plans to initiate the trial no later than 3Q2015. After confirming projected drug exposure levels in the Phase 1 study, </w:t>
      </w:r>
      <w:proofErr w:type="spellStart"/>
      <w:r w:rsidR="00404A0D">
        <w:t>Biohaven</w:t>
      </w:r>
      <w:proofErr w:type="spellEnd"/>
      <w:r w:rsidR="00404A0D">
        <w:t xml:space="preserve"> will move directly into a Phase 3 </w:t>
      </w:r>
      <w:proofErr w:type="spellStart"/>
      <w:r w:rsidR="00404A0D">
        <w:t>registrational</w:t>
      </w:r>
      <w:proofErr w:type="spellEnd"/>
      <w:r w:rsidR="00404A0D">
        <w:t xml:space="preserve"> trial in affective disorders.  </w:t>
      </w:r>
    </w:p>
    <w:p w14:paraId="784B6A2E" w14:textId="77777777" w:rsidR="00404A0D" w:rsidRDefault="00404A0D" w:rsidP="00404A0D">
      <w:pPr>
        <w:jc w:val="both"/>
      </w:pPr>
    </w:p>
    <w:p w14:paraId="00355EC0" w14:textId="77777777" w:rsidR="00404A0D" w:rsidRPr="007B04E9" w:rsidRDefault="00404A0D" w:rsidP="00404A0D">
      <w:pPr>
        <w:jc w:val="both"/>
      </w:pPr>
      <w:r>
        <w:t xml:space="preserve">BHV-0223 is a glutamate modulating agent being developed using </w:t>
      </w:r>
      <w:r w:rsidRPr="00CB6C94">
        <w:t xml:space="preserve">Section 505(b)(2) </w:t>
      </w:r>
      <w:r>
        <w:t xml:space="preserve">of FDA guidelines. </w:t>
      </w:r>
      <w:r w:rsidRPr="00CB6C94">
        <w:t xml:space="preserve">Section 505(b)(2) permits approval of </w:t>
      </w:r>
      <w:r>
        <w:t xml:space="preserve">new drug </w:t>
      </w:r>
      <w:r w:rsidRPr="00CB6C94">
        <w:t>applications</w:t>
      </w:r>
      <w:r>
        <w:t xml:space="preserve"> based, in part, upon prior </w:t>
      </w:r>
      <w:r w:rsidRPr="00CB6C94">
        <w:t>finding</w:t>
      </w:r>
      <w:r>
        <w:t>s</w:t>
      </w:r>
      <w:r w:rsidRPr="00CB6C94">
        <w:t xml:space="preserve"> of sa</w:t>
      </w:r>
      <w:r>
        <w:t>fety and/or effectiveness from a previously</w:t>
      </w:r>
      <w:r w:rsidRPr="00CB6C94">
        <w:t xml:space="preserve"> approved drug product. </w:t>
      </w:r>
      <w:proofErr w:type="spellStart"/>
      <w:r>
        <w:t>Biohaven</w:t>
      </w:r>
      <w:proofErr w:type="spellEnd"/>
      <w:r>
        <w:t xml:space="preserve"> has entered into an exclusive world-wide agreement with </w:t>
      </w:r>
      <w:proofErr w:type="spellStart"/>
      <w:r>
        <w:t>Catalent</w:t>
      </w:r>
      <w:proofErr w:type="spellEnd"/>
      <w:r>
        <w:t xml:space="preserve"> </w:t>
      </w:r>
      <w:r w:rsidRPr="00914D51">
        <w:t xml:space="preserve">to provide its </w:t>
      </w:r>
      <w:proofErr w:type="spellStart"/>
      <w:r w:rsidRPr="00914D51">
        <w:t>Zydis</w:t>
      </w:r>
      <w:proofErr w:type="spellEnd"/>
      <w:r w:rsidRPr="00914D51">
        <w:t>® ODT fast-dis</w:t>
      </w:r>
      <w:r>
        <w:t xml:space="preserve">solve formulation for BHV-0223. </w:t>
      </w:r>
    </w:p>
    <w:p w14:paraId="1A809EEE" w14:textId="77777777" w:rsidR="00404A0D" w:rsidRDefault="00404A0D" w:rsidP="00404A0D">
      <w:pPr>
        <w:jc w:val="both"/>
      </w:pPr>
      <w:r w:rsidRPr="00E836C3">
        <w:t> </w:t>
      </w:r>
    </w:p>
    <w:p w14:paraId="535DC643" w14:textId="39F04023" w:rsidR="00404A0D" w:rsidRDefault="00404A0D" w:rsidP="00404A0D">
      <w:pPr>
        <w:jc w:val="both"/>
      </w:pPr>
      <w:r>
        <w:t>“The necessary work streams to begin our first Phase 1 trial with BHV-0223 are well underway and remain on target for a study start in 3Q2015</w:t>
      </w:r>
      <w:r w:rsidRPr="00D015EF">
        <w:t xml:space="preserve">. Without any unforeseen delays, we anticipate a robust completion of the Phase 1 study that will then enable a fully powered </w:t>
      </w:r>
      <w:proofErr w:type="spellStart"/>
      <w:r w:rsidRPr="00D015EF">
        <w:t>registrational</w:t>
      </w:r>
      <w:proofErr w:type="spellEnd"/>
      <w:r w:rsidRPr="00D015EF">
        <w:t xml:space="preserve"> Phase 3 study to begin in early in 2016 with results </w:t>
      </w:r>
      <w:r>
        <w:t>available</w:t>
      </w:r>
      <w:r w:rsidRPr="00D015EF">
        <w:t xml:space="preserve"> </w:t>
      </w:r>
      <w:r w:rsidR="00DE25A1">
        <w:t xml:space="preserve">at the end of 2016 or </w:t>
      </w:r>
      <w:r w:rsidRPr="00D015EF">
        <w:t>first part of 2017”, stated Kimberly Gentile</w:t>
      </w:r>
      <w:r>
        <w:t xml:space="preserve">, Vice-President of Operations for </w:t>
      </w:r>
      <w:proofErr w:type="spellStart"/>
      <w:r>
        <w:t>Biohaven</w:t>
      </w:r>
      <w:proofErr w:type="spellEnd"/>
      <w:r>
        <w:t>.</w:t>
      </w:r>
    </w:p>
    <w:p w14:paraId="79BCE0E2" w14:textId="7FF2E8A6" w:rsidR="00CA6F34" w:rsidRPr="0074657A" w:rsidRDefault="00CA6F34" w:rsidP="00404A0D">
      <w:pPr>
        <w:jc w:val="both"/>
        <w:rPr>
          <w:rFonts w:ascii="Times New Roman" w:hAnsi="Times New Roman" w:cs="Times New Roman"/>
        </w:rPr>
      </w:pPr>
    </w:p>
    <w:p w14:paraId="2FF63B10" w14:textId="77777777" w:rsidR="00A3420A" w:rsidRPr="0074657A" w:rsidRDefault="00A3420A" w:rsidP="003A5335">
      <w:pPr>
        <w:jc w:val="both"/>
        <w:rPr>
          <w:rFonts w:ascii="Times New Roman" w:hAnsi="Times New Roman" w:cs="Times New Roman"/>
          <w:b/>
          <w:i/>
          <w:sz w:val="24"/>
          <w:szCs w:val="24"/>
        </w:rPr>
      </w:pPr>
      <w:r w:rsidRPr="0074657A">
        <w:rPr>
          <w:rFonts w:ascii="Times New Roman" w:hAnsi="Times New Roman" w:cs="Times New Roman"/>
          <w:b/>
          <w:i/>
          <w:sz w:val="24"/>
          <w:szCs w:val="24"/>
        </w:rPr>
        <w:t>About Biohaven</w:t>
      </w:r>
    </w:p>
    <w:p w14:paraId="4F8BCA38" w14:textId="77777777" w:rsidR="00404A0D" w:rsidRDefault="00404A0D" w:rsidP="003A5335">
      <w:pPr>
        <w:jc w:val="both"/>
        <w:rPr>
          <w:rFonts w:ascii="Times New Roman" w:hAnsi="Times New Roman" w:cs="Times New Roman"/>
          <w:sz w:val="24"/>
          <w:szCs w:val="24"/>
        </w:rPr>
      </w:pPr>
    </w:p>
    <w:p w14:paraId="2A90E6F8" w14:textId="1BB04901" w:rsidR="00A3420A" w:rsidRPr="0074657A" w:rsidRDefault="00683A25" w:rsidP="003A5335">
      <w:pPr>
        <w:jc w:val="both"/>
        <w:rPr>
          <w:rFonts w:ascii="Times New Roman" w:hAnsi="Times New Roman" w:cs="Times New Roman"/>
          <w:sz w:val="24"/>
          <w:szCs w:val="24"/>
        </w:rPr>
      </w:pPr>
      <w:proofErr w:type="spellStart"/>
      <w:r w:rsidRPr="0074657A">
        <w:rPr>
          <w:rFonts w:ascii="Times New Roman" w:hAnsi="Times New Roman" w:cs="Times New Roman"/>
          <w:sz w:val="24"/>
          <w:szCs w:val="24"/>
        </w:rPr>
        <w:t>Biohaven</w:t>
      </w:r>
      <w:proofErr w:type="spellEnd"/>
      <w:r w:rsidRPr="0074657A">
        <w:rPr>
          <w:rFonts w:ascii="Times New Roman" w:hAnsi="Times New Roman" w:cs="Times New Roman"/>
          <w:sz w:val="24"/>
          <w:szCs w:val="24"/>
        </w:rPr>
        <w:t xml:space="preserve"> is a privately-held biopharmaceutical company engaged in the identification and development of clinical stage neuroscience compounds targeting the glutamatergic system. Biohaven founders were among the first researchers at Yale University to discover the therapeutic potential of the NMDA antagonist ketamine and other glutamate modulating agents in the treatment of neuropsychiatric disorders.  Biohaven has a worldwide license from Yale University to use intellectual property relating to the use of certain glutamate modulating agents in the treatment of neuropsychiatric disorders. The company's first drug candidate, BHV-0223, is a reformulated glutamate modulating agent being developed for treatment-resistant mood and anxiety disorders</w:t>
      </w:r>
      <w:r w:rsidR="00A3420A" w:rsidRPr="0074657A">
        <w:rPr>
          <w:rFonts w:ascii="Times New Roman" w:hAnsi="Times New Roman" w:cs="Times New Roman"/>
          <w:sz w:val="24"/>
          <w:szCs w:val="24"/>
        </w:rPr>
        <w:t>.</w:t>
      </w:r>
    </w:p>
    <w:p w14:paraId="2F2525F0" w14:textId="77777777" w:rsidR="00404A0D" w:rsidRDefault="00CA7754" w:rsidP="003A5335">
      <w:pPr>
        <w:rPr>
          <w:rFonts w:ascii="Times New Roman" w:hAnsi="Times New Roman" w:cs="Times New Roman"/>
          <w:color w:val="222222"/>
          <w:sz w:val="24"/>
          <w:szCs w:val="24"/>
          <w:shd w:val="clear" w:color="auto" w:fill="FFFFFF"/>
        </w:rPr>
      </w:pPr>
      <w:r w:rsidRPr="0078637F">
        <w:rPr>
          <w:rFonts w:ascii="Times New Roman" w:hAnsi="Times New Roman" w:cs="Times New Roman"/>
          <w:b/>
          <w:i/>
          <w:color w:val="222222"/>
          <w:sz w:val="24"/>
          <w:szCs w:val="24"/>
          <w:shd w:val="clear" w:color="auto" w:fill="FFFFFF"/>
        </w:rPr>
        <w:lastRenderedPageBreak/>
        <w:t>About</w:t>
      </w:r>
      <w:r w:rsidR="003A5335">
        <w:rPr>
          <w:rFonts w:ascii="Times New Roman" w:hAnsi="Times New Roman" w:cs="Times New Roman"/>
          <w:b/>
          <w:i/>
          <w:color w:val="222222"/>
          <w:sz w:val="24"/>
          <w:szCs w:val="24"/>
          <w:shd w:val="clear" w:color="auto" w:fill="FFFFFF"/>
        </w:rPr>
        <w:t xml:space="preserve"> </w:t>
      </w:r>
      <w:r w:rsidRPr="0078637F">
        <w:rPr>
          <w:rFonts w:ascii="Times New Roman" w:hAnsi="Times New Roman" w:cs="Times New Roman"/>
          <w:b/>
          <w:i/>
          <w:color w:val="222222"/>
          <w:sz w:val="24"/>
          <w:szCs w:val="24"/>
          <w:shd w:val="clear" w:color="auto" w:fill="FFFFFF"/>
        </w:rPr>
        <w:t>Portage</w:t>
      </w:r>
      <w:r w:rsidRPr="00481D03">
        <w:rPr>
          <w:rFonts w:ascii="Times New Roman" w:hAnsi="Times New Roman" w:cs="Times New Roman"/>
          <w:color w:val="222222"/>
          <w:sz w:val="24"/>
          <w:szCs w:val="24"/>
          <w:shd w:val="clear" w:color="auto" w:fill="FFFFFF"/>
        </w:rPr>
        <w:t xml:space="preserve">: </w:t>
      </w:r>
      <w:r w:rsidRPr="0078637F">
        <w:rPr>
          <w:rFonts w:ascii="Times New Roman" w:hAnsi="Times New Roman" w:cs="Times New Roman"/>
          <w:color w:val="222222"/>
          <w:sz w:val="24"/>
          <w:szCs w:val="24"/>
        </w:rPr>
        <w:br/>
      </w:r>
    </w:p>
    <w:p w14:paraId="2D2E43C2" w14:textId="3F2D23FB" w:rsidR="00CA7754" w:rsidRPr="0078637F" w:rsidRDefault="00CA7754" w:rsidP="003A5335">
      <w:pPr>
        <w:rPr>
          <w:rFonts w:ascii="Times New Roman" w:hAnsi="Times New Roman" w:cs="Times New Roman"/>
          <w:color w:val="222222"/>
          <w:sz w:val="24"/>
          <w:szCs w:val="24"/>
          <w:shd w:val="clear" w:color="auto" w:fill="FFFFFF"/>
        </w:rPr>
      </w:pPr>
      <w:r w:rsidRPr="0078637F">
        <w:rPr>
          <w:rFonts w:ascii="Times New Roman" w:hAnsi="Times New Roman" w:cs="Times New Roman"/>
          <w:color w:val="222222"/>
          <w:sz w:val="24"/>
          <w:szCs w:val="24"/>
          <w:shd w:val="clear" w:color="auto" w:fill="FFFFFF"/>
        </w:rPr>
        <w:t>Portage is engaged in researching and developing pharmaceutical and biotech products through to clinical “proof of concept” with an initial focus on unmet clinical needs. Following proof of concept, Portage will look to sell or license the products to large pharmaceutical companies for further development and commercialization.</w:t>
      </w:r>
    </w:p>
    <w:p w14:paraId="62EA4171" w14:textId="77777777" w:rsidR="00840085" w:rsidRPr="0078637F" w:rsidRDefault="00840085" w:rsidP="003A5335">
      <w:pPr>
        <w:jc w:val="both"/>
        <w:rPr>
          <w:rFonts w:ascii="Times New Roman" w:hAnsi="Times New Roman" w:cs="Times New Roman"/>
          <w:color w:val="222222"/>
          <w:sz w:val="24"/>
          <w:szCs w:val="24"/>
          <w:shd w:val="clear" w:color="auto" w:fill="FFFFFF"/>
        </w:rPr>
      </w:pPr>
    </w:p>
    <w:p w14:paraId="4FDD6F55" w14:textId="0E457A29" w:rsidR="00CA7754" w:rsidRPr="0078637F" w:rsidRDefault="005470CE" w:rsidP="003A5335">
      <w:pPr>
        <w:jc w:val="both"/>
        <w:rPr>
          <w:rStyle w:val="s9"/>
          <w:rFonts w:ascii="Times New Roman" w:hAnsi="Times New Roman" w:cs="Times New Roman"/>
          <w:sz w:val="24"/>
          <w:szCs w:val="24"/>
        </w:rPr>
      </w:pPr>
      <w:r w:rsidRPr="0078637F">
        <w:rPr>
          <w:rStyle w:val="s9"/>
          <w:rFonts w:ascii="Times New Roman" w:hAnsi="Times New Roman" w:cs="Times New Roman"/>
          <w:sz w:val="24"/>
          <w:szCs w:val="24"/>
        </w:rPr>
        <w:t>Portage is seeking discovery and co-development partners in areas such as certain inherited diseases, inflammatory and autoimmune disease, cancer, infectious disease, neurology and psychiatry developing novel targeted therapies, and even older marketed products that have been found to have novel patentable characteristics that bring new value to patients</w:t>
      </w:r>
      <w:r w:rsidR="00CF503B">
        <w:rPr>
          <w:rStyle w:val="s9"/>
          <w:rFonts w:ascii="Times New Roman" w:hAnsi="Times New Roman" w:cs="Times New Roman"/>
          <w:sz w:val="24"/>
          <w:szCs w:val="24"/>
        </w:rPr>
        <w:t>.</w:t>
      </w:r>
    </w:p>
    <w:p w14:paraId="7D04DD34" w14:textId="77777777" w:rsidR="005470CE" w:rsidRPr="0078637F" w:rsidRDefault="005470CE" w:rsidP="003A5335">
      <w:pPr>
        <w:jc w:val="both"/>
        <w:rPr>
          <w:rFonts w:ascii="Times New Roman" w:hAnsi="Times New Roman" w:cs="Times New Roman"/>
          <w:sz w:val="24"/>
          <w:szCs w:val="24"/>
        </w:rPr>
      </w:pPr>
    </w:p>
    <w:p w14:paraId="0409B138" w14:textId="77777777" w:rsidR="00404A0D" w:rsidRDefault="00404A0D" w:rsidP="00404A0D">
      <w:pPr>
        <w:jc w:val="both"/>
      </w:pPr>
      <w:r w:rsidRPr="0015380A">
        <w:t>Portage management is looking to in license additional products to add to its portfolio.</w:t>
      </w:r>
    </w:p>
    <w:p w14:paraId="2795D2AE" w14:textId="77777777" w:rsidR="00342EE1" w:rsidRDefault="00342EE1" w:rsidP="003A5335">
      <w:pPr>
        <w:jc w:val="both"/>
        <w:rPr>
          <w:rFonts w:ascii="Times New Roman" w:hAnsi="Times New Roman" w:cs="Times New Roman"/>
          <w:bCs/>
          <w:sz w:val="24"/>
          <w:szCs w:val="24"/>
        </w:rPr>
      </w:pPr>
    </w:p>
    <w:p w14:paraId="20389F7D" w14:textId="643C1C63" w:rsidR="00A90DE8" w:rsidRPr="0078637F" w:rsidRDefault="00112610" w:rsidP="00A90DE8">
      <w:pPr>
        <w:jc w:val="both"/>
        <w:rPr>
          <w:rFonts w:ascii="Times New Roman" w:hAnsi="Times New Roman" w:cs="Times New Roman"/>
          <w:sz w:val="24"/>
          <w:szCs w:val="24"/>
        </w:rPr>
      </w:pPr>
      <w:r w:rsidRPr="0078637F">
        <w:rPr>
          <w:rFonts w:ascii="Times New Roman" w:hAnsi="Times New Roman" w:cs="Times New Roman"/>
          <w:bCs/>
          <w:sz w:val="24"/>
          <w:szCs w:val="24"/>
        </w:rPr>
        <w:t xml:space="preserve">Apart from </w:t>
      </w:r>
      <w:r w:rsidR="00EB2CF9" w:rsidRPr="0078637F">
        <w:rPr>
          <w:rFonts w:ascii="Times New Roman" w:hAnsi="Times New Roman" w:cs="Times New Roman"/>
          <w:bCs/>
          <w:sz w:val="24"/>
          <w:szCs w:val="24"/>
        </w:rPr>
        <w:t>Biohaven</w:t>
      </w:r>
      <w:r w:rsidRPr="0078637F">
        <w:rPr>
          <w:rFonts w:ascii="Times New Roman" w:hAnsi="Times New Roman" w:cs="Times New Roman"/>
          <w:bCs/>
          <w:sz w:val="24"/>
          <w:szCs w:val="24"/>
        </w:rPr>
        <w:t xml:space="preserve">, Portage </w:t>
      </w:r>
      <w:r w:rsidR="00EB2CF9" w:rsidRPr="0078637F">
        <w:rPr>
          <w:rFonts w:ascii="Times New Roman" w:hAnsi="Times New Roman" w:cs="Times New Roman"/>
          <w:bCs/>
          <w:sz w:val="24"/>
          <w:szCs w:val="24"/>
        </w:rPr>
        <w:t xml:space="preserve">also has fully owned subsidiary, Portage </w:t>
      </w:r>
      <w:r w:rsidR="0067112A" w:rsidRPr="0078637F">
        <w:rPr>
          <w:rFonts w:ascii="Times New Roman" w:hAnsi="Times New Roman" w:cs="Times New Roman"/>
          <w:bCs/>
          <w:sz w:val="24"/>
          <w:szCs w:val="24"/>
        </w:rPr>
        <w:t>Pharmaceuticals Limited</w:t>
      </w:r>
      <w:r w:rsidR="00EB2CF9" w:rsidRPr="0078637F">
        <w:rPr>
          <w:rFonts w:ascii="Times New Roman" w:hAnsi="Times New Roman" w:cs="Times New Roman"/>
          <w:bCs/>
          <w:sz w:val="24"/>
          <w:szCs w:val="24"/>
        </w:rPr>
        <w:t xml:space="preserve"> (PPL). </w:t>
      </w:r>
      <w:r w:rsidR="00B120BD" w:rsidRPr="0078637F">
        <w:rPr>
          <w:rFonts w:ascii="Times New Roman" w:hAnsi="Times New Roman" w:cs="Times New Roman"/>
          <w:sz w:val="24"/>
          <w:szCs w:val="24"/>
        </w:rPr>
        <w:t>PPL has successfully validated a new proprietary cell permeable peptide platform technology derived from human genes</w:t>
      </w:r>
      <w:r w:rsidR="00A90DE8">
        <w:rPr>
          <w:rFonts w:ascii="Times New Roman" w:hAnsi="Times New Roman" w:cs="Times New Roman"/>
          <w:sz w:val="24"/>
          <w:szCs w:val="24"/>
        </w:rPr>
        <w:t>. PPL has</w:t>
      </w:r>
      <w:r w:rsidR="00A90DE8" w:rsidRPr="003B1AFF">
        <w:rPr>
          <w:rFonts w:ascii="Times New Roman" w:hAnsi="Times New Roman" w:cs="Times New Roman"/>
          <w:color w:val="000000" w:themeColor="text1"/>
          <w:sz w:val="24"/>
          <w:szCs w:val="24"/>
        </w:rPr>
        <w:t xml:space="preserve"> </w:t>
      </w:r>
      <w:r w:rsidR="00A90DE8">
        <w:rPr>
          <w:rFonts w:ascii="Times New Roman" w:hAnsi="Times New Roman" w:cs="Times New Roman"/>
          <w:color w:val="000000" w:themeColor="text1"/>
          <w:sz w:val="24"/>
          <w:szCs w:val="24"/>
        </w:rPr>
        <w:t xml:space="preserve">recently </w:t>
      </w:r>
      <w:r w:rsidR="00A90DE8" w:rsidRPr="003B1AFF">
        <w:rPr>
          <w:rFonts w:ascii="Times New Roman" w:hAnsi="Times New Roman" w:cs="Times New Roman"/>
          <w:color w:val="000000" w:themeColor="text1"/>
          <w:sz w:val="24"/>
          <w:szCs w:val="24"/>
        </w:rPr>
        <w:t>completed a collaborative research study that showed one of its proprietary human-derived CPP sequences and a cargo (PPL</w:t>
      </w:r>
      <w:r w:rsidR="00A90DE8">
        <w:rPr>
          <w:rFonts w:ascii="Times New Roman" w:hAnsi="Times New Roman" w:cs="Times New Roman"/>
          <w:color w:val="000000" w:themeColor="text1"/>
          <w:sz w:val="24"/>
          <w:szCs w:val="24"/>
        </w:rPr>
        <w:t>-</w:t>
      </w:r>
      <w:r w:rsidR="00A90DE8" w:rsidRPr="003B1AFF">
        <w:rPr>
          <w:rFonts w:ascii="Times New Roman" w:hAnsi="Times New Roman" w:cs="Times New Roman"/>
          <w:color w:val="000000" w:themeColor="text1"/>
          <w:sz w:val="24"/>
          <w:szCs w:val="24"/>
        </w:rPr>
        <w:t>003) reduces inflammation in brain tissue through inhibition of NF</w:t>
      </w:r>
      <w:r w:rsidR="00A90DE8" w:rsidRPr="00C9625C">
        <w:rPr>
          <w:rFonts w:ascii="Symbol" w:hAnsi="Symbol" w:cs="Times New Roman"/>
          <w:color w:val="000000" w:themeColor="text1"/>
          <w:sz w:val="24"/>
          <w:szCs w:val="24"/>
        </w:rPr>
        <w:t></w:t>
      </w:r>
      <w:r w:rsidR="00A90DE8" w:rsidRPr="003B1AFF">
        <w:rPr>
          <w:rFonts w:ascii="Times New Roman" w:hAnsi="Times New Roman" w:cs="Times New Roman"/>
          <w:color w:val="000000" w:themeColor="text1"/>
          <w:sz w:val="24"/>
          <w:szCs w:val="24"/>
        </w:rPr>
        <w:t xml:space="preserve">B signalling even if administered when the </w:t>
      </w:r>
      <w:r w:rsidR="00A90DE8">
        <w:rPr>
          <w:rFonts w:ascii="Times New Roman" w:hAnsi="Times New Roman" w:cs="Times New Roman"/>
          <w:color w:val="000000" w:themeColor="text1"/>
          <w:sz w:val="24"/>
          <w:szCs w:val="24"/>
        </w:rPr>
        <w:t xml:space="preserve">blood brain </w:t>
      </w:r>
      <w:bookmarkStart w:id="0" w:name="_GoBack"/>
      <w:bookmarkEnd w:id="0"/>
      <w:r w:rsidR="008D4988">
        <w:rPr>
          <w:rFonts w:ascii="Times New Roman" w:hAnsi="Times New Roman" w:cs="Times New Roman"/>
          <w:color w:val="000000" w:themeColor="text1"/>
          <w:sz w:val="24"/>
          <w:szCs w:val="24"/>
        </w:rPr>
        <w:t xml:space="preserve">barrier </w:t>
      </w:r>
      <w:r w:rsidR="008D4988" w:rsidRPr="003B1AFF">
        <w:rPr>
          <w:rFonts w:ascii="Times New Roman" w:hAnsi="Times New Roman" w:cs="Times New Roman"/>
          <w:color w:val="000000" w:themeColor="text1"/>
          <w:sz w:val="24"/>
          <w:szCs w:val="24"/>
        </w:rPr>
        <w:t>is</w:t>
      </w:r>
      <w:r w:rsidR="00A90DE8" w:rsidRPr="003B1AFF">
        <w:rPr>
          <w:rFonts w:ascii="Times New Roman" w:hAnsi="Times New Roman" w:cs="Times New Roman"/>
          <w:color w:val="000000" w:themeColor="text1"/>
          <w:sz w:val="24"/>
          <w:szCs w:val="24"/>
        </w:rPr>
        <w:t xml:space="preserve"> closed.  </w:t>
      </w:r>
      <w:r w:rsidR="00A90DE8">
        <w:rPr>
          <w:rFonts w:ascii="Times New Roman" w:hAnsi="Times New Roman" w:cs="Times New Roman"/>
          <w:sz w:val="24"/>
          <w:szCs w:val="24"/>
        </w:rPr>
        <w:t xml:space="preserve"> </w:t>
      </w:r>
      <w:r w:rsidR="00A90DE8" w:rsidRPr="0078637F">
        <w:rPr>
          <w:rFonts w:ascii="Times New Roman" w:hAnsi="Times New Roman" w:cs="Times New Roman"/>
          <w:sz w:val="24"/>
          <w:szCs w:val="24"/>
        </w:rPr>
        <w:t>PPL is continuing its uveitis program working toward an IND submission in 201</w:t>
      </w:r>
      <w:r w:rsidR="00A90DE8">
        <w:rPr>
          <w:rFonts w:ascii="Times New Roman" w:hAnsi="Times New Roman" w:cs="Times New Roman"/>
          <w:sz w:val="24"/>
          <w:szCs w:val="24"/>
        </w:rPr>
        <w:t>7</w:t>
      </w:r>
      <w:r w:rsidR="00A90DE8" w:rsidRPr="0078637F">
        <w:rPr>
          <w:rFonts w:ascii="Times New Roman" w:hAnsi="Times New Roman" w:cs="Times New Roman"/>
          <w:sz w:val="24"/>
          <w:szCs w:val="24"/>
        </w:rPr>
        <w:t>.</w:t>
      </w:r>
    </w:p>
    <w:p w14:paraId="39C01A34" w14:textId="4391208B" w:rsidR="00B120BD" w:rsidRPr="0078637F" w:rsidRDefault="00B120BD" w:rsidP="003A5335">
      <w:pPr>
        <w:jc w:val="both"/>
        <w:rPr>
          <w:rFonts w:ascii="Times New Roman" w:hAnsi="Times New Roman" w:cs="Times New Roman"/>
          <w:sz w:val="24"/>
          <w:szCs w:val="24"/>
        </w:rPr>
      </w:pPr>
    </w:p>
    <w:p w14:paraId="19BA1130" w14:textId="77777777" w:rsidR="00B120BD" w:rsidRPr="0078637F" w:rsidRDefault="00B120BD" w:rsidP="0074657A">
      <w:pPr>
        <w:rPr>
          <w:rFonts w:ascii="Times New Roman" w:hAnsi="Times New Roman" w:cs="Times New Roman"/>
          <w:sz w:val="24"/>
          <w:szCs w:val="24"/>
        </w:rPr>
      </w:pPr>
    </w:p>
    <w:p w14:paraId="52C7D90F" w14:textId="77777777" w:rsidR="0076328A" w:rsidRPr="0078637F" w:rsidRDefault="0076328A" w:rsidP="0076328A">
      <w:pPr>
        <w:jc w:val="both"/>
        <w:rPr>
          <w:rStyle w:val="Hyperlink"/>
          <w:rFonts w:ascii="Times New Roman" w:hAnsi="Times New Roman" w:cs="Times New Roman"/>
          <w:color w:val="auto"/>
          <w:sz w:val="24"/>
          <w:szCs w:val="24"/>
          <w:u w:val="none"/>
          <w:shd w:val="clear" w:color="auto" w:fill="FFFFFF"/>
        </w:rPr>
      </w:pPr>
      <w:r w:rsidRPr="0078637F">
        <w:rPr>
          <w:rFonts w:ascii="Times New Roman" w:hAnsi="Times New Roman" w:cs="Times New Roman"/>
          <w:color w:val="222222"/>
          <w:sz w:val="24"/>
          <w:szCs w:val="24"/>
          <w:shd w:val="clear" w:color="auto" w:fill="FFFFFF"/>
        </w:rPr>
        <w:t xml:space="preserve">For further information, contact </w:t>
      </w:r>
      <w:r w:rsidR="007264D2" w:rsidRPr="0078637F">
        <w:rPr>
          <w:rFonts w:ascii="Times New Roman" w:hAnsi="Times New Roman" w:cs="Times New Roman"/>
          <w:color w:val="222222"/>
          <w:sz w:val="24"/>
          <w:szCs w:val="24"/>
          <w:shd w:val="clear" w:color="auto" w:fill="FFFFFF"/>
        </w:rPr>
        <w:t xml:space="preserve">Dr. </w:t>
      </w:r>
      <w:r w:rsidRPr="0078637F">
        <w:rPr>
          <w:rFonts w:ascii="Times New Roman" w:hAnsi="Times New Roman" w:cs="Times New Roman"/>
          <w:color w:val="222222"/>
          <w:sz w:val="24"/>
          <w:szCs w:val="24"/>
          <w:shd w:val="clear" w:color="auto" w:fill="FFFFFF"/>
        </w:rPr>
        <w:t xml:space="preserve">Greg Bailey, the Chairman at </w:t>
      </w:r>
      <w:hyperlink r:id="rId8" w:history="1">
        <w:r w:rsidRPr="0078637F">
          <w:rPr>
            <w:rStyle w:val="Hyperlink"/>
            <w:rFonts w:ascii="Times New Roman" w:hAnsi="Times New Roman" w:cs="Times New Roman"/>
            <w:sz w:val="24"/>
            <w:szCs w:val="24"/>
            <w:shd w:val="clear" w:color="auto" w:fill="FFFFFF"/>
          </w:rPr>
          <w:t>gb@portagebiotech.com</w:t>
        </w:r>
      </w:hyperlink>
      <w:r w:rsidRPr="0078637F">
        <w:rPr>
          <w:rFonts w:ascii="Times New Roman" w:hAnsi="Times New Roman" w:cs="Times New Roman"/>
          <w:color w:val="222222"/>
          <w:sz w:val="24"/>
          <w:szCs w:val="24"/>
          <w:shd w:val="clear" w:color="auto" w:fill="FFFFFF"/>
        </w:rPr>
        <w:t xml:space="preserve"> or Kam Shah, Chief Financial Officer, at</w:t>
      </w:r>
      <w:r w:rsidRPr="0078637F">
        <w:rPr>
          <w:rStyle w:val="apple-converted-space"/>
          <w:rFonts w:ascii="Times New Roman" w:hAnsi="Times New Roman" w:cs="Times New Roman"/>
          <w:color w:val="222222"/>
          <w:sz w:val="24"/>
          <w:szCs w:val="24"/>
          <w:shd w:val="clear" w:color="auto" w:fill="FFFFFF"/>
        </w:rPr>
        <w:t> </w:t>
      </w:r>
      <w:hyperlink r:id="rId9" w:history="1">
        <w:r w:rsidRPr="0078637F">
          <w:rPr>
            <w:rStyle w:val="Hyperlink"/>
            <w:rFonts w:ascii="Times New Roman" w:hAnsi="Times New Roman" w:cs="Times New Roman"/>
            <w:color w:val="1155CC"/>
            <w:sz w:val="24"/>
            <w:szCs w:val="24"/>
            <w:shd w:val="clear" w:color="auto" w:fill="FFFFFF"/>
          </w:rPr>
          <w:t>(416) 929-1806</w:t>
        </w:r>
      </w:hyperlink>
      <w:r w:rsidR="00144A03" w:rsidRPr="0078637F">
        <w:rPr>
          <w:rFonts w:ascii="Times New Roman" w:hAnsi="Times New Roman" w:cs="Times New Roman"/>
          <w:color w:val="222222"/>
          <w:sz w:val="24"/>
          <w:szCs w:val="24"/>
          <w:shd w:val="clear" w:color="auto" w:fill="FFFFFF"/>
        </w:rPr>
        <w:t xml:space="preserve"> </w:t>
      </w:r>
      <w:r w:rsidRPr="0078637F">
        <w:rPr>
          <w:rFonts w:ascii="Times New Roman" w:hAnsi="Times New Roman" w:cs="Times New Roman"/>
          <w:color w:val="222222"/>
          <w:sz w:val="24"/>
          <w:szCs w:val="24"/>
          <w:shd w:val="clear" w:color="auto" w:fill="FFFFFF"/>
        </w:rPr>
        <w:t xml:space="preserve">or </w:t>
      </w:r>
      <w:hyperlink r:id="rId10" w:history="1">
        <w:r w:rsidRPr="0078637F">
          <w:rPr>
            <w:rStyle w:val="Hyperlink"/>
            <w:rFonts w:ascii="Times New Roman" w:hAnsi="Times New Roman" w:cs="Times New Roman"/>
            <w:sz w:val="24"/>
            <w:szCs w:val="24"/>
            <w:shd w:val="clear" w:color="auto" w:fill="FFFFFF"/>
          </w:rPr>
          <w:t>ks@portagebiotech.com</w:t>
        </w:r>
      </w:hyperlink>
      <w:r w:rsidRPr="0078637F">
        <w:rPr>
          <w:rStyle w:val="Hyperlink"/>
          <w:rFonts w:ascii="Times New Roman" w:hAnsi="Times New Roman" w:cs="Times New Roman"/>
          <w:sz w:val="24"/>
          <w:szCs w:val="24"/>
          <w:shd w:val="clear" w:color="auto" w:fill="FFFFFF"/>
        </w:rPr>
        <w:t xml:space="preserve"> </w:t>
      </w:r>
      <w:r w:rsidRPr="0078637F">
        <w:rPr>
          <w:rStyle w:val="Hyperlink"/>
          <w:rFonts w:ascii="Times New Roman" w:hAnsi="Times New Roman" w:cs="Times New Roman"/>
          <w:color w:val="auto"/>
          <w:sz w:val="24"/>
          <w:szCs w:val="24"/>
          <w:u w:val="none"/>
          <w:shd w:val="clear" w:color="auto" w:fill="FFFFFF"/>
        </w:rPr>
        <w:t xml:space="preserve">or </w:t>
      </w:r>
      <w:r w:rsidR="00886D29" w:rsidRPr="0078637F">
        <w:rPr>
          <w:rStyle w:val="Hyperlink"/>
          <w:rFonts w:ascii="Times New Roman" w:hAnsi="Times New Roman" w:cs="Times New Roman"/>
          <w:color w:val="auto"/>
          <w:sz w:val="24"/>
          <w:szCs w:val="24"/>
          <w:u w:val="none"/>
          <w:shd w:val="clear" w:color="auto" w:fill="FFFFFF"/>
        </w:rPr>
        <w:t>visit our web</w:t>
      </w:r>
      <w:r w:rsidRPr="0078637F">
        <w:rPr>
          <w:rStyle w:val="Hyperlink"/>
          <w:rFonts w:ascii="Times New Roman" w:hAnsi="Times New Roman" w:cs="Times New Roman"/>
          <w:color w:val="auto"/>
          <w:sz w:val="24"/>
          <w:szCs w:val="24"/>
          <w:u w:val="none"/>
          <w:shd w:val="clear" w:color="auto" w:fill="FFFFFF"/>
        </w:rPr>
        <w:t xml:space="preserve">site at </w:t>
      </w:r>
      <w:hyperlink r:id="rId11" w:history="1">
        <w:r w:rsidRPr="0078637F">
          <w:rPr>
            <w:rStyle w:val="Hyperlink"/>
            <w:rFonts w:ascii="Times New Roman" w:hAnsi="Times New Roman" w:cs="Times New Roman"/>
            <w:sz w:val="24"/>
            <w:szCs w:val="24"/>
            <w:shd w:val="clear" w:color="auto" w:fill="FFFFFF"/>
          </w:rPr>
          <w:t>www.portagebiotech.com</w:t>
        </w:r>
      </w:hyperlink>
      <w:r w:rsidR="00B129E5" w:rsidRPr="0078637F">
        <w:rPr>
          <w:rFonts w:ascii="Times New Roman" w:hAnsi="Times New Roman" w:cs="Times New Roman"/>
          <w:sz w:val="24"/>
          <w:szCs w:val="24"/>
        </w:rPr>
        <w:t>.</w:t>
      </w:r>
    </w:p>
    <w:p w14:paraId="57DEFD0C" w14:textId="77777777" w:rsidR="0076328A" w:rsidRPr="0078637F" w:rsidRDefault="0076328A" w:rsidP="0076328A">
      <w:pPr>
        <w:jc w:val="both"/>
        <w:rPr>
          <w:rFonts w:ascii="Times New Roman" w:hAnsi="Times New Roman" w:cs="Times New Roman"/>
          <w:sz w:val="24"/>
          <w:szCs w:val="24"/>
          <w:shd w:val="clear" w:color="auto" w:fill="FFFFFF"/>
        </w:rPr>
      </w:pPr>
    </w:p>
    <w:p w14:paraId="209EA514" w14:textId="77777777" w:rsidR="0076328A" w:rsidRPr="0078637F" w:rsidRDefault="0076328A" w:rsidP="0076328A">
      <w:pPr>
        <w:rPr>
          <w:rFonts w:ascii="Times New Roman" w:hAnsi="Times New Roman" w:cs="Times New Roman"/>
          <w:color w:val="222222"/>
          <w:sz w:val="24"/>
          <w:szCs w:val="24"/>
        </w:rPr>
      </w:pPr>
      <w:r w:rsidRPr="0078637F">
        <w:rPr>
          <w:rFonts w:ascii="Times New Roman" w:hAnsi="Times New Roman" w:cs="Times New Roman"/>
          <w:color w:val="222222"/>
          <w:sz w:val="24"/>
          <w:szCs w:val="24"/>
          <w:u w:val="single"/>
          <w:shd w:val="clear" w:color="auto" w:fill="FFFFFF"/>
        </w:rPr>
        <w:t>Forward-Looking Statements</w:t>
      </w:r>
      <w:r w:rsidRPr="0078637F">
        <w:rPr>
          <w:rFonts w:ascii="Times New Roman" w:hAnsi="Times New Roman" w:cs="Times New Roman"/>
          <w:color w:val="222222"/>
          <w:sz w:val="24"/>
          <w:szCs w:val="24"/>
          <w:u w:val="single"/>
        </w:rPr>
        <w:br/>
      </w:r>
    </w:p>
    <w:p w14:paraId="012FC371" w14:textId="77777777" w:rsidR="0076328A" w:rsidRPr="0078637F" w:rsidRDefault="0076328A" w:rsidP="0076328A">
      <w:pPr>
        <w:jc w:val="both"/>
        <w:rPr>
          <w:rFonts w:ascii="Times New Roman" w:hAnsi="Times New Roman" w:cs="Times New Roman"/>
          <w:color w:val="222222"/>
          <w:sz w:val="24"/>
          <w:szCs w:val="24"/>
          <w:shd w:val="clear" w:color="auto" w:fill="FFFFFF"/>
        </w:rPr>
      </w:pPr>
      <w:r w:rsidRPr="0078637F">
        <w:rPr>
          <w:rFonts w:ascii="Times New Roman" w:hAnsi="Times New Roman" w:cs="Times New Roman"/>
          <w:color w:val="222222"/>
          <w:sz w:val="24"/>
          <w:szCs w:val="24"/>
          <w:shd w:val="clear" w:color="auto" w:fill="FFFFFF"/>
        </w:rPr>
        <w:t>This news release includes forward-looking statements within the meaning of the U.S. federal and Canadian securities laws.  Any such statements reflect Portage's current views and assumptions about future events and financial performance.  Portage cannot assure that future events or performance will occur. Important risks and factors that could cause actual results or events to differ materially from those indicated in our forward-looking statements.</w:t>
      </w:r>
    </w:p>
    <w:p w14:paraId="20696AFE" w14:textId="77777777" w:rsidR="0076328A" w:rsidRPr="0078637F" w:rsidRDefault="0076328A" w:rsidP="0076328A">
      <w:pPr>
        <w:jc w:val="both"/>
        <w:rPr>
          <w:rFonts w:ascii="Times New Roman" w:hAnsi="Times New Roman" w:cs="Times New Roman"/>
          <w:color w:val="222222"/>
          <w:sz w:val="24"/>
          <w:szCs w:val="24"/>
          <w:shd w:val="clear" w:color="auto" w:fill="FFFFFF"/>
        </w:rPr>
      </w:pPr>
    </w:p>
    <w:p w14:paraId="64BA6F95" w14:textId="5DDCC1A4" w:rsidR="004C6070" w:rsidRPr="0078637F" w:rsidRDefault="0076328A" w:rsidP="003A5335">
      <w:pPr>
        <w:jc w:val="both"/>
        <w:rPr>
          <w:rFonts w:ascii="Times New Roman" w:hAnsi="Times New Roman" w:cs="Times New Roman"/>
          <w:bCs/>
          <w:color w:val="000000"/>
          <w:sz w:val="24"/>
          <w:szCs w:val="24"/>
        </w:rPr>
      </w:pPr>
      <w:r w:rsidRPr="0078637F">
        <w:rPr>
          <w:rFonts w:ascii="Times New Roman" w:hAnsi="Times New Roman" w:cs="Times New Roman"/>
          <w:color w:val="222222"/>
          <w:sz w:val="24"/>
          <w:szCs w:val="24"/>
          <w:shd w:val="clear" w:color="auto" w:fill="FFFFFF"/>
        </w:rPr>
        <w:t>Portage assumes no obligation and expressly disclaims any duty to update the information in this News Release.</w:t>
      </w:r>
      <w:r w:rsidRPr="0078637F">
        <w:rPr>
          <w:rFonts w:ascii="Times New Roman" w:hAnsi="Times New Roman" w:cs="Times New Roman"/>
          <w:bCs/>
          <w:color w:val="000000"/>
          <w:sz w:val="24"/>
          <w:szCs w:val="24"/>
        </w:rPr>
        <w:t xml:space="preserve"> </w:t>
      </w:r>
    </w:p>
    <w:sectPr w:rsidR="004C6070" w:rsidRPr="0078637F" w:rsidSect="00683833">
      <w:footerReference w:type="default" r:id="rId12"/>
      <w:footerReference w:type="first" r:id="rId13"/>
      <w:pgSz w:w="12240" w:h="15840" w:code="1"/>
      <w:pgMar w:top="1440" w:right="1440" w:bottom="630" w:left="1440" w:header="1440" w:footer="1440" w:gutter="0"/>
      <w:paperSrc w:first="2" w:other="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A4CAE" w14:textId="77777777" w:rsidR="00002C06" w:rsidRDefault="00002C06">
      <w:pPr>
        <w:rPr>
          <w:color w:val="000000"/>
        </w:rPr>
      </w:pPr>
      <w:r>
        <w:rPr>
          <w:color w:val="000000"/>
        </w:rPr>
        <w:separator/>
      </w:r>
    </w:p>
  </w:endnote>
  <w:endnote w:type="continuationSeparator" w:id="0">
    <w:p w14:paraId="36BE2816" w14:textId="77777777" w:rsidR="00002C06" w:rsidRDefault="00002C06">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90D67" w14:textId="77777777" w:rsidR="000F32DA" w:rsidRDefault="000F32DA">
    <w:pPr>
      <w:pStyle w:val="Footer"/>
      <w:tabs>
        <w:tab w:val="clear" w:pos="4320"/>
        <w:tab w:val="clear" w:pos="8640"/>
        <w:tab w:val="center" w:pos="4680"/>
        <w:tab w:val="right" w:pos="9360"/>
      </w:tabs>
      <w:rPr>
        <w:color w:val="000000"/>
        <w:sz w:val="14"/>
        <w:szCs w:val="14"/>
      </w:rPr>
    </w:pPr>
    <w:r>
      <w:rPr>
        <w:rFonts w:ascii="Times New Roman" w:hAnsi="Times New Roman" w:cs="Times New Roman"/>
        <w:color w:val="000000"/>
        <w:sz w:val="24"/>
        <w:szCs w:val="24"/>
      </w:rPr>
      <w:tab/>
    </w:r>
    <w:r w:rsidRPr="00590F39">
      <w:rPr>
        <w:rFonts w:ascii="Times New Roman" w:hAnsi="Times New Roman" w:cs="Times New Roman"/>
        <w:color w:val="000000"/>
      </w:rPr>
      <w:t>-</w:t>
    </w:r>
    <w:r w:rsidRPr="00590F39">
      <w:rPr>
        <w:rFonts w:ascii="Times New Roman" w:hAnsi="Times New Roman" w:cs="Times New Roman"/>
        <w:color w:val="000000"/>
      </w:rPr>
      <w:fldChar w:fldCharType="begin"/>
    </w:r>
    <w:r w:rsidRPr="00590F39">
      <w:rPr>
        <w:rFonts w:ascii="Times New Roman" w:hAnsi="Times New Roman" w:cs="Times New Roman"/>
        <w:color w:val="000000"/>
      </w:rPr>
      <w:instrText xml:space="preserve"> PAGE   \* MERGEFORMAT </w:instrText>
    </w:r>
    <w:r w:rsidRPr="00590F39">
      <w:rPr>
        <w:rFonts w:ascii="Times New Roman" w:hAnsi="Times New Roman" w:cs="Times New Roman"/>
        <w:color w:val="000000"/>
      </w:rPr>
      <w:fldChar w:fldCharType="separate"/>
    </w:r>
    <w:r w:rsidR="008D4988">
      <w:rPr>
        <w:rFonts w:ascii="Times New Roman" w:hAnsi="Times New Roman" w:cs="Times New Roman"/>
        <w:noProof/>
        <w:color w:val="000000"/>
      </w:rPr>
      <w:t>2</w:t>
    </w:r>
    <w:r w:rsidRPr="00590F39">
      <w:rPr>
        <w:rFonts w:ascii="Times New Roman" w:hAnsi="Times New Roman" w:cs="Times New Roman"/>
        <w:color w:val="000000"/>
      </w:rPr>
      <w:fldChar w:fldCharType="end"/>
    </w:r>
    <w:r w:rsidRPr="00590F39">
      <w:rPr>
        <w:rFonts w:ascii="Times New Roman" w:hAnsi="Times New Roman" w:cs="Times New Roman"/>
        <w:color w:val="000000"/>
      </w:rPr>
      <w:t>-</w:t>
    </w:r>
    <w:r>
      <w:rPr>
        <w:rFonts w:ascii="Times New Roman" w:hAnsi="Times New Roman" w:cs="Times New Roman"/>
        <w:color w:val="000000"/>
        <w:sz w:val="24"/>
        <w:szCs w:val="24"/>
      </w:rPr>
      <w:tab/>
    </w:r>
    <w:r>
      <w:rPr>
        <w:color w:val="00000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29A03" w14:textId="77777777" w:rsidR="000F32DA" w:rsidRDefault="000F32DA">
    <w:pPr>
      <w:pStyle w:val="Footer"/>
      <w:tabs>
        <w:tab w:val="clear" w:pos="8640"/>
        <w:tab w:val="right" w:pos="9360"/>
      </w:tabs>
      <w:rPr>
        <w:rFonts w:ascii="Times New Roman" w:hAnsi="Times New Roman" w:cs="Times New Roman"/>
        <w:color w:val="000000"/>
        <w:sz w:val="14"/>
        <w:szCs w:val="1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14"/>
        <w:szCs w:val="14"/>
      </w:rPr>
      <w:tab/>
    </w:r>
    <w:r>
      <w:rPr>
        <w:rFonts w:ascii="Times New Roman" w:hAnsi="Times New Roman" w:cs="Times New Roman"/>
        <w:color w:val="000000"/>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50348" w14:textId="77777777" w:rsidR="00002C06" w:rsidRDefault="00002C06">
      <w:pPr>
        <w:rPr>
          <w:color w:val="000000"/>
        </w:rPr>
      </w:pPr>
      <w:r>
        <w:rPr>
          <w:color w:val="000000"/>
        </w:rPr>
        <w:separator/>
      </w:r>
    </w:p>
  </w:footnote>
  <w:footnote w:type="continuationSeparator" w:id="0">
    <w:p w14:paraId="01EBA068" w14:textId="77777777" w:rsidR="00002C06" w:rsidRDefault="00002C06">
      <w:pPr>
        <w:rPr>
          <w:color w:val="000000"/>
        </w:rPr>
      </w:pPr>
      <w:r>
        <w:rPr>
          <w:color w:val="00000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F2B0D"/>
    <w:multiLevelType w:val="hybridMultilevel"/>
    <w:tmpl w:val="799E0BD0"/>
    <w:lvl w:ilvl="0" w:tplc="CE123EA8">
      <w:start w:val="1"/>
      <w:numFmt w:val="bullet"/>
      <w:lvlText w:val=""/>
      <w:lvlJc w:val="left"/>
      <w:pPr>
        <w:tabs>
          <w:tab w:val="num" w:pos="1296"/>
        </w:tabs>
        <w:ind w:left="14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1EAE48F"/>
    <w:multiLevelType w:val="singleLevel"/>
    <w:tmpl w:val="526A37C6"/>
    <w:lvl w:ilvl="0">
      <w:start w:val="1"/>
      <w:numFmt w:val="decimal"/>
      <w:lvlText w:val="%1."/>
      <w:lvlJc w:val="left"/>
      <w:pPr>
        <w:tabs>
          <w:tab w:val="num" w:pos="720"/>
        </w:tabs>
        <w:ind w:left="720" w:firstLine="72"/>
      </w:pPr>
      <w:rPr>
        <w:snapToGrid/>
        <w:spacing w:val="3"/>
        <w:sz w:val="23"/>
        <w:szCs w:val="23"/>
      </w:rPr>
    </w:lvl>
  </w:abstractNum>
  <w:abstractNum w:abstractNumId="2">
    <w:nsid w:val="0CCF1406"/>
    <w:multiLevelType w:val="hybridMultilevel"/>
    <w:tmpl w:val="6616E98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F101690"/>
    <w:multiLevelType w:val="singleLevel"/>
    <w:tmpl w:val="8B1C2B04"/>
    <w:lvl w:ilvl="0">
      <w:start w:val="1"/>
      <w:numFmt w:val="lowerLetter"/>
      <w:lvlText w:val="(%1)"/>
      <w:lvlJc w:val="left"/>
      <w:pPr>
        <w:tabs>
          <w:tab w:val="num" w:pos="1080"/>
        </w:tabs>
        <w:ind w:left="360" w:firstLine="360"/>
      </w:pPr>
    </w:lvl>
  </w:abstractNum>
  <w:abstractNum w:abstractNumId="4">
    <w:nsid w:val="105F4A71"/>
    <w:multiLevelType w:val="hybridMultilevel"/>
    <w:tmpl w:val="35380A1A"/>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5">
    <w:nsid w:val="13FD723A"/>
    <w:multiLevelType w:val="hybridMultilevel"/>
    <w:tmpl w:val="CC349FFE"/>
    <w:lvl w:ilvl="0" w:tplc="6928A442">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F40FC"/>
    <w:multiLevelType w:val="hybridMultilevel"/>
    <w:tmpl w:val="A900FE12"/>
    <w:lvl w:ilvl="0" w:tplc="8EB0A272">
      <w:start w:val="1"/>
      <w:numFmt w:val="bullet"/>
      <w:lvlText w:val="–"/>
      <w:lvlJc w:val="left"/>
      <w:pPr>
        <w:tabs>
          <w:tab w:val="num" w:pos="720"/>
        </w:tabs>
        <w:ind w:left="720" w:hanging="360"/>
      </w:pPr>
      <w:rPr>
        <w:rFonts w:ascii="Arial" w:hAnsi="Arial" w:hint="default"/>
      </w:rPr>
    </w:lvl>
    <w:lvl w:ilvl="1" w:tplc="80A2537E">
      <w:start w:val="1"/>
      <w:numFmt w:val="bullet"/>
      <w:lvlText w:val="–"/>
      <w:lvlJc w:val="left"/>
      <w:pPr>
        <w:tabs>
          <w:tab w:val="num" w:pos="1440"/>
        </w:tabs>
        <w:ind w:left="1440" w:hanging="360"/>
      </w:pPr>
      <w:rPr>
        <w:rFonts w:ascii="Arial" w:hAnsi="Arial" w:hint="default"/>
      </w:rPr>
    </w:lvl>
    <w:lvl w:ilvl="2" w:tplc="79007460" w:tentative="1">
      <w:start w:val="1"/>
      <w:numFmt w:val="bullet"/>
      <w:lvlText w:val="–"/>
      <w:lvlJc w:val="left"/>
      <w:pPr>
        <w:tabs>
          <w:tab w:val="num" w:pos="2160"/>
        </w:tabs>
        <w:ind w:left="2160" w:hanging="360"/>
      </w:pPr>
      <w:rPr>
        <w:rFonts w:ascii="Arial" w:hAnsi="Arial" w:hint="default"/>
      </w:rPr>
    </w:lvl>
    <w:lvl w:ilvl="3" w:tplc="F1783748" w:tentative="1">
      <w:start w:val="1"/>
      <w:numFmt w:val="bullet"/>
      <w:lvlText w:val="–"/>
      <w:lvlJc w:val="left"/>
      <w:pPr>
        <w:tabs>
          <w:tab w:val="num" w:pos="2880"/>
        </w:tabs>
        <w:ind w:left="2880" w:hanging="360"/>
      </w:pPr>
      <w:rPr>
        <w:rFonts w:ascii="Arial" w:hAnsi="Arial" w:hint="default"/>
      </w:rPr>
    </w:lvl>
    <w:lvl w:ilvl="4" w:tplc="399A2354" w:tentative="1">
      <w:start w:val="1"/>
      <w:numFmt w:val="bullet"/>
      <w:lvlText w:val="–"/>
      <w:lvlJc w:val="left"/>
      <w:pPr>
        <w:tabs>
          <w:tab w:val="num" w:pos="3600"/>
        </w:tabs>
        <w:ind w:left="3600" w:hanging="360"/>
      </w:pPr>
      <w:rPr>
        <w:rFonts w:ascii="Arial" w:hAnsi="Arial" w:hint="default"/>
      </w:rPr>
    </w:lvl>
    <w:lvl w:ilvl="5" w:tplc="C520185C" w:tentative="1">
      <w:start w:val="1"/>
      <w:numFmt w:val="bullet"/>
      <w:lvlText w:val="–"/>
      <w:lvlJc w:val="left"/>
      <w:pPr>
        <w:tabs>
          <w:tab w:val="num" w:pos="4320"/>
        </w:tabs>
        <w:ind w:left="4320" w:hanging="360"/>
      </w:pPr>
      <w:rPr>
        <w:rFonts w:ascii="Arial" w:hAnsi="Arial" w:hint="default"/>
      </w:rPr>
    </w:lvl>
    <w:lvl w:ilvl="6" w:tplc="D520E2FE" w:tentative="1">
      <w:start w:val="1"/>
      <w:numFmt w:val="bullet"/>
      <w:lvlText w:val="–"/>
      <w:lvlJc w:val="left"/>
      <w:pPr>
        <w:tabs>
          <w:tab w:val="num" w:pos="5040"/>
        </w:tabs>
        <w:ind w:left="5040" w:hanging="360"/>
      </w:pPr>
      <w:rPr>
        <w:rFonts w:ascii="Arial" w:hAnsi="Arial" w:hint="default"/>
      </w:rPr>
    </w:lvl>
    <w:lvl w:ilvl="7" w:tplc="A7CE1F0E" w:tentative="1">
      <w:start w:val="1"/>
      <w:numFmt w:val="bullet"/>
      <w:lvlText w:val="–"/>
      <w:lvlJc w:val="left"/>
      <w:pPr>
        <w:tabs>
          <w:tab w:val="num" w:pos="5760"/>
        </w:tabs>
        <w:ind w:left="5760" w:hanging="360"/>
      </w:pPr>
      <w:rPr>
        <w:rFonts w:ascii="Arial" w:hAnsi="Arial" w:hint="default"/>
      </w:rPr>
    </w:lvl>
    <w:lvl w:ilvl="8" w:tplc="B492CF3E" w:tentative="1">
      <w:start w:val="1"/>
      <w:numFmt w:val="bullet"/>
      <w:lvlText w:val="–"/>
      <w:lvlJc w:val="left"/>
      <w:pPr>
        <w:tabs>
          <w:tab w:val="num" w:pos="6480"/>
        </w:tabs>
        <w:ind w:left="6480" w:hanging="360"/>
      </w:pPr>
      <w:rPr>
        <w:rFonts w:ascii="Arial" w:hAnsi="Arial" w:hint="default"/>
      </w:rPr>
    </w:lvl>
  </w:abstractNum>
  <w:abstractNum w:abstractNumId="7">
    <w:nsid w:val="206F7E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9C44D0"/>
    <w:multiLevelType w:val="hybridMultilevel"/>
    <w:tmpl w:val="3DAE90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2B7202D6"/>
    <w:multiLevelType w:val="singleLevel"/>
    <w:tmpl w:val="94E8F96C"/>
    <w:lvl w:ilvl="0">
      <w:start w:val="5"/>
      <w:numFmt w:val="decimal"/>
      <w:lvlText w:val="(%1)"/>
      <w:lvlJc w:val="left"/>
      <w:pPr>
        <w:tabs>
          <w:tab w:val="num" w:pos="360"/>
        </w:tabs>
      </w:pPr>
      <w:rPr>
        <w:rFonts w:ascii="Arial" w:hAnsi="Arial" w:cs="Arial" w:hint="default"/>
      </w:rPr>
    </w:lvl>
  </w:abstractNum>
  <w:abstractNum w:abstractNumId="10">
    <w:nsid w:val="32ED5B5F"/>
    <w:multiLevelType w:val="hybridMultilevel"/>
    <w:tmpl w:val="0A00195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33CA0973"/>
    <w:multiLevelType w:val="hybridMultilevel"/>
    <w:tmpl w:val="7B889C54"/>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nsid w:val="33D52BAB"/>
    <w:multiLevelType w:val="hybridMultilevel"/>
    <w:tmpl w:val="445A93A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4560A7E"/>
    <w:multiLevelType w:val="hybridMultilevel"/>
    <w:tmpl w:val="2286D084"/>
    <w:lvl w:ilvl="0" w:tplc="CE123EA8">
      <w:start w:val="1"/>
      <w:numFmt w:val="bullet"/>
      <w:lvlText w:val=""/>
      <w:lvlJc w:val="left"/>
      <w:pPr>
        <w:tabs>
          <w:tab w:val="num" w:pos="936"/>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4">
    <w:nsid w:val="35746F71"/>
    <w:multiLevelType w:val="hybridMultilevel"/>
    <w:tmpl w:val="90767450"/>
    <w:lvl w:ilvl="0" w:tplc="CE123EA8">
      <w:start w:val="1"/>
      <w:numFmt w:val="bullet"/>
      <w:lvlText w:val=""/>
      <w:lvlJc w:val="left"/>
      <w:pPr>
        <w:tabs>
          <w:tab w:val="num" w:pos="576"/>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36E05D08"/>
    <w:multiLevelType w:val="hybridMultilevel"/>
    <w:tmpl w:val="50788074"/>
    <w:lvl w:ilvl="0" w:tplc="CE123EA8">
      <w:start w:val="1"/>
      <w:numFmt w:val="bullet"/>
      <w:lvlText w:val=""/>
      <w:lvlJc w:val="left"/>
      <w:pPr>
        <w:tabs>
          <w:tab w:val="num" w:pos="576"/>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3B8E7DA2"/>
    <w:multiLevelType w:val="hybridMultilevel"/>
    <w:tmpl w:val="03CCE9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3C733DC7"/>
    <w:multiLevelType w:val="hybridMultilevel"/>
    <w:tmpl w:val="DC08D3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026A43"/>
    <w:multiLevelType w:val="hybridMultilevel"/>
    <w:tmpl w:val="CAACB344"/>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9">
    <w:nsid w:val="499B7422"/>
    <w:multiLevelType w:val="singleLevel"/>
    <w:tmpl w:val="3926C3EC"/>
    <w:lvl w:ilvl="0">
      <w:start w:val="4"/>
      <w:numFmt w:val="lowerLetter"/>
      <w:lvlText w:val="(%1)"/>
      <w:lvlJc w:val="left"/>
      <w:pPr>
        <w:tabs>
          <w:tab w:val="num" w:pos="2160"/>
        </w:tabs>
        <w:ind w:left="2160" w:hanging="720"/>
      </w:pPr>
      <w:rPr>
        <w:rFonts w:hint="default"/>
      </w:rPr>
    </w:lvl>
  </w:abstractNum>
  <w:abstractNum w:abstractNumId="20">
    <w:nsid w:val="53C03E95"/>
    <w:multiLevelType w:val="multilevel"/>
    <w:tmpl w:val="55BA4A3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87002DF"/>
    <w:multiLevelType w:val="hybridMultilevel"/>
    <w:tmpl w:val="9634C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F43321"/>
    <w:multiLevelType w:val="hybridMultilevel"/>
    <w:tmpl w:val="8AFC8194"/>
    <w:lvl w:ilvl="0" w:tplc="CE123EA8">
      <w:start w:val="1"/>
      <w:numFmt w:val="bullet"/>
      <w:lvlText w:val=""/>
      <w:lvlJc w:val="left"/>
      <w:pPr>
        <w:tabs>
          <w:tab w:val="num" w:pos="936"/>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3">
    <w:nsid w:val="605729B8"/>
    <w:multiLevelType w:val="hybridMultilevel"/>
    <w:tmpl w:val="54E40648"/>
    <w:lvl w:ilvl="0" w:tplc="34EA7CBC">
      <w:start w:val="1"/>
      <w:numFmt w:val="bullet"/>
      <w:lvlText w:val=""/>
      <w:lvlJc w:val="left"/>
      <w:pPr>
        <w:tabs>
          <w:tab w:val="num" w:pos="720"/>
        </w:tabs>
        <w:ind w:left="720" w:hanging="360"/>
      </w:pPr>
      <w:rPr>
        <w:rFonts w:ascii="Wingdings 2" w:hAnsi="Wingdings 2" w:hint="default"/>
      </w:rPr>
    </w:lvl>
    <w:lvl w:ilvl="1" w:tplc="CCA67FC4">
      <w:start w:val="1127"/>
      <w:numFmt w:val="bullet"/>
      <w:lvlText w:val=""/>
      <w:lvlJc w:val="left"/>
      <w:pPr>
        <w:tabs>
          <w:tab w:val="num" w:pos="1440"/>
        </w:tabs>
        <w:ind w:left="1440" w:hanging="360"/>
      </w:pPr>
      <w:rPr>
        <w:rFonts w:ascii="Wingdings 2" w:hAnsi="Wingdings 2" w:hint="default"/>
      </w:rPr>
    </w:lvl>
    <w:lvl w:ilvl="2" w:tplc="F8BE55A2" w:tentative="1">
      <w:start w:val="1"/>
      <w:numFmt w:val="bullet"/>
      <w:lvlText w:val=""/>
      <w:lvlJc w:val="left"/>
      <w:pPr>
        <w:tabs>
          <w:tab w:val="num" w:pos="2160"/>
        </w:tabs>
        <w:ind w:left="2160" w:hanging="360"/>
      </w:pPr>
      <w:rPr>
        <w:rFonts w:ascii="Wingdings 2" w:hAnsi="Wingdings 2" w:hint="default"/>
      </w:rPr>
    </w:lvl>
    <w:lvl w:ilvl="3" w:tplc="860C035C" w:tentative="1">
      <w:start w:val="1"/>
      <w:numFmt w:val="bullet"/>
      <w:lvlText w:val=""/>
      <w:lvlJc w:val="left"/>
      <w:pPr>
        <w:tabs>
          <w:tab w:val="num" w:pos="2880"/>
        </w:tabs>
        <w:ind w:left="2880" w:hanging="360"/>
      </w:pPr>
      <w:rPr>
        <w:rFonts w:ascii="Wingdings 2" w:hAnsi="Wingdings 2" w:hint="default"/>
      </w:rPr>
    </w:lvl>
    <w:lvl w:ilvl="4" w:tplc="4B7437F8" w:tentative="1">
      <w:start w:val="1"/>
      <w:numFmt w:val="bullet"/>
      <w:lvlText w:val=""/>
      <w:lvlJc w:val="left"/>
      <w:pPr>
        <w:tabs>
          <w:tab w:val="num" w:pos="3600"/>
        </w:tabs>
        <w:ind w:left="3600" w:hanging="360"/>
      </w:pPr>
      <w:rPr>
        <w:rFonts w:ascii="Wingdings 2" w:hAnsi="Wingdings 2" w:hint="default"/>
      </w:rPr>
    </w:lvl>
    <w:lvl w:ilvl="5" w:tplc="73A4C8A8" w:tentative="1">
      <w:start w:val="1"/>
      <w:numFmt w:val="bullet"/>
      <w:lvlText w:val=""/>
      <w:lvlJc w:val="left"/>
      <w:pPr>
        <w:tabs>
          <w:tab w:val="num" w:pos="4320"/>
        </w:tabs>
        <w:ind w:left="4320" w:hanging="360"/>
      </w:pPr>
      <w:rPr>
        <w:rFonts w:ascii="Wingdings 2" w:hAnsi="Wingdings 2" w:hint="default"/>
      </w:rPr>
    </w:lvl>
    <w:lvl w:ilvl="6" w:tplc="850CA8E8" w:tentative="1">
      <w:start w:val="1"/>
      <w:numFmt w:val="bullet"/>
      <w:lvlText w:val=""/>
      <w:lvlJc w:val="left"/>
      <w:pPr>
        <w:tabs>
          <w:tab w:val="num" w:pos="5040"/>
        </w:tabs>
        <w:ind w:left="5040" w:hanging="360"/>
      </w:pPr>
      <w:rPr>
        <w:rFonts w:ascii="Wingdings 2" w:hAnsi="Wingdings 2" w:hint="default"/>
      </w:rPr>
    </w:lvl>
    <w:lvl w:ilvl="7" w:tplc="5B461AF0" w:tentative="1">
      <w:start w:val="1"/>
      <w:numFmt w:val="bullet"/>
      <w:lvlText w:val=""/>
      <w:lvlJc w:val="left"/>
      <w:pPr>
        <w:tabs>
          <w:tab w:val="num" w:pos="5760"/>
        </w:tabs>
        <w:ind w:left="5760" w:hanging="360"/>
      </w:pPr>
      <w:rPr>
        <w:rFonts w:ascii="Wingdings 2" w:hAnsi="Wingdings 2" w:hint="default"/>
      </w:rPr>
    </w:lvl>
    <w:lvl w:ilvl="8" w:tplc="CF2ECE1C" w:tentative="1">
      <w:start w:val="1"/>
      <w:numFmt w:val="bullet"/>
      <w:lvlText w:val=""/>
      <w:lvlJc w:val="left"/>
      <w:pPr>
        <w:tabs>
          <w:tab w:val="num" w:pos="6480"/>
        </w:tabs>
        <w:ind w:left="6480" w:hanging="360"/>
      </w:pPr>
      <w:rPr>
        <w:rFonts w:ascii="Wingdings 2" w:hAnsi="Wingdings 2" w:hint="default"/>
      </w:rPr>
    </w:lvl>
  </w:abstractNum>
  <w:abstractNum w:abstractNumId="24">
    <w:nsid w:val="65B23773"/>
    <w:multiLevelType w:val="hybridMultilevel"/>
    <w:tmpl w:val="C1C41BA2"/>
    <w:lvl w:ilvl="0" w:tplc="3E3E1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9314E0"/>
    <w:multiLevelType w:val="hybridMultilevel"/>
    <w:tmpl w:val="E3DCEE8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CBA684A"/>
    <w:multiLevelType w:val="hybridMultilevel"/>
    <w:tmpl w:val="DE806CCE"/>
    <w:lvl w:ilvl="0" w:tplc="CE123EA8">
      <w:start w:val="1"/>
      <w:numFmt w:val="bullet"/>
      <w:lvlText w:val=""/>
      <w:lvlJc w:val="left"/>
      <w:pPr>
        <w:tabs>
          <w:tab w:val="num" w:pos="936"/>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7">
    <w:nsid w:val="6CBF18F1"/>
    <w:multiLevelType w:val="hybridMultilevel"/>
    <w:tmpl w:val="2B7C96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D64F64"/>
    <w:multiLevelType w:val="multilevel"/>
    <w:tmpl w:val="6862FD6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rPr>
        <w:u w:val="none"/>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u w:val="none"/>
      </w:r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9">
    <w:nsid w:val="72D77F96"/>
    <w:multiLevelType w:val="hybridMultilevel"/>
    <w:tmpl w:val="C678A44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30">
    <w:nsid w:val="732D4F3F"/>
    <w:multiLevelType w:val="singleLevel"/>
    <w:tmpl w:val="DEEA6F08"/>
    <w:lvl w:ilvl="0">
      <w:start w:val="1"/>
      <w:numFmt w:val="decimal"/>
      <w:lvlText w:val="%1."/>
      <w:lvlJc w:val="left"/>
      <w:pPr>
        <w:tabs>
          <w:tab w:val="num" w:pos="720"/>
        </w:tabs>
        <w:ind w:left="720" w:hanging="720"/>
      </w:pPr>
      <w:rPr>
        <w:rFonts w:ascii="CG Times (W1)" w:hAnsi="CG Times (W1)" w:cs="CG Times (W1)" w:hint="default"/>
      </w:rPr>
    </w:lvl>
  </w:abstractNum>
  <w:abstractNum w:abstractNumId="31">
    <w:nsid w:val="73525386"/>
    <w:multiLevelType w:val="hybridMultilevel"/>
    <w:tmpl w:val="E59651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4D853A9"/>
    <w:multiLevelType w:val="hybridMultilevel"/>
    <w:tmpl w:val="0AF6E0C8"/>
    <w:lvl w:ilvl="0" w:tplc="280A51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55F0932"/>
    <w:multiLevelType w:val="hybridMultilevel"/>
    <w:tmpl w:val="6FE40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2E64EB"/>
    <w:multiLevelType w:val="hybridMultilevel"/>
    <w:tmpl w:val="C1846B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7DDA727D"/>
    <w:multiLevelType w:val="hybridMultilevel"/>
    <w:tmpl w:val="0B8E8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F117C6B"/>
    <w:multiLevelType w:val="hybridMultilevel"/>
    <w:tmpl w:val="EED61A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7F315F5A"/>
    <w:multiLevelType w:val="multilevel"/>
    <w:tmpl w:val="B874C0C2"/>
    <w:lvl w:ilvl="0">
      <w:start w:val="1"/>
      <w:numFmt w:val="upperRoman"/>
      <w:lvlText w:val="%1."/>
      <w:lvlJc w:val="left"/>
      <w:pPr>
        <w:tabs>
          <w:tab w:val="num" w:pos="720"/>
        </w:tabs>
        <w:ind w:left="720" w:hanging="720"/>
      </w:pPr>
      <w:rPr>
        <w:b/>
        <w:bCs/>
        <w:i w:val="0"/>
        <w:iCs w:val="0"/>
        <w:caps/>
      </w:rPr>
    </w:lvl>
    <w:lvl w:ilvl="1">
      <w:start w:val="1"/>
      <w:numFmt w:val="upperLetter"/>
      <w:lvlText w:val="%2."/>
      <w:lvlJc w:val="left"/>
      <w:pPr>
        <w:tabs>
          <w:tab w:val="num" w:pos="1440"/>
        </w:tabs>
        <w:ind w:left="1440" w:hanging="720"/>
      </w:pPr>
      <w:rPr>
        <w:b/>
        <w:bCs/>
        <w:i w:val="0"/>
        <w:iCs w:val="0"/>
        <w:u w:val="none"/>
      </w:rPr>
    </w:lvl>
    <w:lvl w:ilvl="2">
      <w:start w:val="1"/>
      <w:numFmt w:val="decimal"/>
      <w:lvlText w:val="%3."/>
      <w:lvlJc w:val="left"/>
      <w:pPr>
        <w:tabs>
          <w:tab w:val="num" w:pos="2160"/>
        </w:tabs>
        <w:ind w:left="2160" w:hanging="720"/>
      </w:pPr>
      <w:rPr>
        <w:b/>
        <w:bCs/>
        <w:i w:val="0"/>
        <w:iCs w:val="0"/>
        <w:u w:val="none"/>
      </w:rPr>
    </w:lvl>
    <w:lvl w:ilvl="3">
      <w:start w:val="1"/>
      <w:numFmt w:val="lowerLetter"/>
      <w:lvlText w:val="%4."/>
      <w:lvlJc w:val="left"/>
      <w:pPr>
        <w:tabs>
          <w:tab w:val="num" w:pos="2880"/>
        </w:tabs>
        <w:ind w:left="2880" w:hanging="720"/>
      </w:pPr>
      <w:rPr>
        <w:u w:val="none"/>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3"/>
  </w:num>
  <w:num w:numId="2">
    <w:abstractNumId w:val="9"/>
  </w:num>
  <w:num w:numId="3">
    <w:abstractNumId w:val="28"/>
  </w:num>
  <w:num w:numId="4">
    <w:abstractNumId w:val="37"/>
  </w:num>
  <w:num w:numId="5">
    <w:abstractNumId w:val="19"/>
  </w:num>
  <w:num w:numId="6">
    <w:abstractNumId w:val="20"/>
  </w:num>
  <w:num w:numId="7">
    <w:abstractNumId w:val="30"/>
  </w:num>
  <w:num w:numId="8">
    <w:abstractNumId w:val="29"/>
  </w:num>
  <w:num w:numId="9">
    <w:abstractNumId w:val="11"/>
  </w:num>
  <w:num w:numId="10">
    <w:abstractNumId w:val="34"/>
  </w:num>
  <w:num w:numId="11">
    <w:abstractNumId w:val="10"/>
  </w:num>
  <w:num w:numId="12">
    <w:abstractNumId w:val="4"/>
  </w:num>
  <w:num w:numId="13">
    <w:abstractNumId w:val="18"/>
  </w:num>
  <w:num w:numId="14">
    <w:abstractNumId w:val="0"/>
  </w:num>
  <w:num w:numId="15">
    <w:abstractNumId w:val="14"/>
  </w:num>
  <w:num w:numId="16">
    <w:abstractNumId w:val="13"/>
  </w:num>
  <w:num w:numId="17">
    <w:abstractNumId w:val="26"/>
  </w:num>
  <w:num w:numId="18">
    <w:abstractNumId w:val="15"/>
  </w:num>
  <w:num w:numId="19">
    <w:abstractNumId w:val="22"/>
  </w:num>
  <w:num w:numId="20">
    <w:abstractNumId w:val="16"/>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7"/>
  </w:num>
  <w:num w:numId="27">
    <w:abstractNumId w:val="32"/>
  </w:num>
  <w:num w:numId="28">
    <w:abstractNumId w:val="24"/>
  </w:num>
  <w:num w:numId="29">
    <w:abstractNumId w:val="21"/>
  </w:num>
  <w:num w:numId="30">
    <w:abstractNumId w:val="1"/>
  </w:num>
  <w:num w:numId="31">
    <w:abstractNumId w:val="1"/>
    <w:lvlOverride w:ilvl="0">
      <w:lvl w:ilvl="0">
        <w:numFmt w:val="decimal"/>
        <w:lvlText w:val="%1."/>
        <w:lvlJc w:val="left"/>
        <w:pPr>
          <w:tabs>
            <w:tab w:val="num" w:pos="792"/>
          </w:tabs>
          <w:ind w:left="720"/>
        </w:pPr>
        <w:rPr>
          <w:snapToGrid/>
          <w:sz w:val="24"/>
          <w:szCs w:val="24"/>
        </w:rPr>
      </w:lvl>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7"/>
  </w:num>
  <w:num w:numId="35">
    <w:abstractNumId w:val="23"/>
  </w:num>
  <w:num w:numId="36">
    <w:abstractNumId w:val="6"/>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BD"/>
    <w:rsid w:val="00002C06"/>
    <w:rsid w:val="00007F16"/>
    <w:rsid w:val="00015D1A"/>
    <w:rsid w:val="00021CC9"/>
    <w:rsid w:val="00023B65"/>
    <w:rsid w:val="000245A8"/>
    <w:rsid w:val="00026607"/>
    <w:rsid w:val="00026674"/>
    <w:rsid w:val="00026853"/>
    <w:rsid w:val="00031440"/>
    <w:rsid w:val="00034DBF"/>
    <w:rsid w:val="000409B5"/>
    <w:rsid w:val="000418E2"/>
    <w:rsid w:val="00042E6E"/>
    <w:rsid w:val="00050137"/>
    <w:rsid w:val="00051696"/>
    <w:rsid w:val="00053FFD"/>
    <w:rsid w:val="0005427F"/>
    <w:rsid w:val="00056473"/>
    <w:rsid w:val="0006283E"/>
    <w:rsid w:val="000749B9"/>
    <w:rsid w:val="0008121A"/>
    <w:rsid w:val="00087B92"/>
    <w:rsid w:val="000A1B80"/>
    <w:rsid w:val="000A3B84"/>
    <w:rsid w:val="000A475E"/>
    <w:rsid w:val="000A4B89"/>
    <w:rsid w:val="000A506E"/>
    <w:rsid w:val="000A64E1"/>
    <w:rsid w:val="000B6256"/>
    <w:rsid w:val="000B6735"/>
    <w:rsid w:val="000B76E1"/>
    <w:rsid w:val="000D1814"/>
    <w:rsid w:val="000D5A22"/>
    <w:rsid w:val="000D6715"/>
    <w:rsid w:val="000E2E22"/>
    <w:rsid w:val="000E652F"/>
    <w:rsid w:val="000F32DA"/>
    <w:rsid w:val="000F7984"/>
    <w:rsid w:val="00101E90"/>
    <w:rsid w:val="0010445B"/>
    <w:rsid w:val="00110324"/>
    <w:rsid w:val="00112610"/>
    <w:rsid w:val="001150CE"/>
    <w:rsid w:val="001152F7"/>
    <w:rsid w:val="0011738B"/>
    <w:rsid w:val="00120792"/>
    <w:rsid w:val="00125E62"/>
    <w:rsid w:val="0013409F"/>
    <w:rsid w:val="0013594E"/>
    <w:rsid w:val="001372ED"/>
    <w:rsid w:val="00142EC2"/>
    <w:rsid w:val="001431FB"/>
    <w:rsid w:val="00144A03"/>
    <w:rsid w:val="001466D1"/>
    <w:rsid w:val="00151CE7"/>
    <w:rsid w:val="00152060"/>
    <w:rsid w:val="00152709"/>
    <w:rsid w:val="0015596C"/>
    <w:rsid w:val="00156381"/>
    <w:rsid w:val="00165784"/>
    <w:rsid w:val="00165DB8"/>
    <w:rsid w:val="00172441"/>
    <w:rsid w:val="00172C96"/>
    <w:rsid w:val="0018135A"/>
    <w:rsid w:val="00181855"/>
    <w:rsid w:val="001852B8"/>
    <w:rsid w:val="00192C43"/>
    <w:rsid w:val="00196FCC"/>
    <w:rsid w:val="001A0E4E"/>
    <w:rsid w:val="001A4B7A"/>
    <w:rsid w:val="001A6ED9"/>
    <w:rsid w:val="001A6FFA"/>
    <w:rsid w:val="001B3FAD"/>
    <w:rsid w:val="001C22A4"/>
    <w:rsid w:val="001C2E25"/>
    <w:rsid w:val="001C437A"/>
    <w:rsid w:val="001C609A"/>
    <w:rsid w:val="001C7BB3"/>
    <w:rsid w:val="001D37DA"/>
    <w:rsid w:val="001D4B39"/>
    <w:rsid w:val="001D59C0"/>
    <w:rsid w:val="001D6EC9"/>
    <w:rsid w:val="001E4965"/>
    <w:rsid w:val="001E5779"/>
    <w:rsid w:val="001F0070"/>
    <w:rsid w:val="001F4067"/>
    <w:rsid w:val="001F5FB5"/>
    <w:rsid w:val="002013AA"/>
    <w:rsid w:val="00203121"/>
    <w:rsid w:val="00203466"/>
    <w:rsid w:val="002056AA"/>
    <w:rsid w:val="00206FAF"/>
    <w:rsid w:val="00212E84"/>
    <w:rsid w:val="00215191"/>
    <w:rsid w:val="00223AD2"/>
    <w:rsid w:val="00225E0A"/>
    <w:rsid w:val="00231945"/>
    <w:rsid w:val="00233479"/>
    <w:rsid w:val="002351A9"/>
    <w:rsid w:val="00235F5D"/>
    <w:rsid w:val="00240718"/>
    <w:rsid w:val="00242609"/>
    <w:rsid w:val="00242ECB"/>
    <w:rsid w:val="00243684"/>
    <w:rsid w:val="00244C53"/>
    <w:rsid w:val="002455B2"/>
    <w:rsid w:val="002533CD"/>
    <w:rsid w:val="0025470B"/>
    <w:rsid w:val="00257B42"/>
    <w:rsid w:val="00265388"/>
    <w:rsid w:val="00265EBA"/>
    <w:rsid w:val="0026655A"/>
    <w:rsid w:val="00270D90"/>
    <w:rsid w:val="0027336D"/>
    <w:rsid w:val="00275FF3"/>
    <w:rsid w:val="00280114"/>
    <w:rsid w:val="002815F3"/>
    <w:rsid w:val="00295D27"/>
    <w:rsid w:val="00296188"/>
    <w:rsid w:val="002965FE"/>
    <w:rsid w:val="002A095E"/>
    <w:rsid w:val="002A1EA5"/>
    <w:rsid w:val="002A44BD"/>
    <w:rsid w:val="002A5282"/>
    <w:rsid w:val="002B0579"/>
    <w:rsid w:val="002B0F9B"/>
    <w:rsid w:val="002B3C68"/>
    <w:rsid w:val="002C0C85"/>
    <w:rsid w:val="002C2372"/>
    <w:rsid w:val="002C3C2D"/>
    <w:rsid w:val="002C6D37"/>
    <w:rsid w:val="002C76D5"/>
    <w:rsid w:val="002C7A3C"/>
    <w:rsid w:val="002D7416"/>
    <w:rsid w:val="002E3889"/>
    <w:rsid w:val="002E7345"/>
    <w:rsid w:val="002F06FA"/>
    <w:rsid w:val="002F1A2C"/>
    <w:rsid w:val="002F573F"/>
    <w:rsid w:val="00304E1C"/>
    <w:rsid w:val="00317008"/>
    <w:rsid w:val="0032434C"/>
    <w:rsid w:val="0032727B"/>
    <w:rsid w:val="003272B9"/>
    <w:rsid w:val="00330E84"/>
    <w:rsid w:val="003322C1"/>
    <w:rsid w:val="00337C68"/>
    <w:rsid w:val="0034284D"/>
    <w:rsid w:val="00342EE1"/>
    <w:rsid w:val="00343C68"/>
    <w:rsid w:val="00346640"/>
    <w:rsid w:val="00350AF0"/>
    <w:rsid w:val="00352653"/>
    <w:rsid w:val="00363A64"/>
    <w:rsid w:val="00365BE5"/>
    <w:rsid w:val="00372F6D"/>
    <w:rsid w:val="0037412D"/>
    <w:rsid w:val="00375251"/>
    <w:rsid w:val="003802BC"/>
    <w:rsid w:val="00384FFF"/>
    <w:rsid w:val="003902F3"/>
    <w:rsid w:val="00391B52"/>
    <w:rsid w:val="00396174"/>
    <w:rsid w:val="00396539"/>
    <w:rsid w:val="003977F1"/>
    <w:rsid w:val="003A5335"/>
    <w:rsid w:val="003B1643"/>
    <w:rsid w:val="003B3F8C"/>
    <w:rsid w:val="003B757F"/>
    <w:rsid w:val="003C088C"/>
    <w:rsid w:val="003C3B61"/>
    <w:rsid w:val="003D1172"/>
    <w:rsid w:val="003D425D"/>
    <w:rsid w:val="003D5EA2"/>
    <w:rsid w:val="003D5F89"/>
    <w:rsid w:val="003E0AE4"/>
    <w:rsid w:val="003E0C66"/>
    <w:rsid w:val="003E2A40"/>
    <w:rsid w:val="003F420B"/>
    <w:rsid w:val="003F76ED"/>
    <w:rsid w:val="00402D94"/>
    <w:rsid w:val="00403BF2"/>
    <w:rsid w:val="00404A0D"/>
    <w:rsid w:val="00412E45"/>
    <w:rsid w:val="004133A6"/>
    <w:rsid w:val="004137DB"/>
    <w:rsid w:val="00426B21"/>
    <w:rsid w:val="00437164"/>
    <w:rsid w:val="00444E04"/>
    <w:rsid w:val="00447364"/>
    <w:rsid w:val="00450E85"/>
    <w:rsid w:val="00451449"/>
    <w:rsid w:val="00463455"/>
    <w:rsid w:val="0046526E"/>
    <w:rsid w:val="00470FD7"/>
    <w:rsid w:val="004711A6"/>
    <w:rsid w:val="004724A4"/>
    <w:rsid w:val="004730DF"/>
    <w:rsid w:val="00475140"/>
    <w:rsid w:val="00475AE5"/>
    <w:rsid w:val="004769C5"/>
    <w:rsid w:val="00477164"/>
    <w:rsid w:val="00481D03"/>
    <w:rsid w:val="004820DA"/>
    <w:rsid w:val="00485F5F"/>
    <w:rsid w:val="00491454"/>
    <w:rsid w:val="00493CF0"/>
    <w:rsid w:val="0049440C"/>
    <w:rsid w:val="00495B78"/>
    <w:rsid w:val="004A1B78"/>
    <w:rsid w:val="004A3A1E"/>
    <w:rsid w:val="004A798B"/>
    <w:rsid w:val="004B6349"/>
    <w:rsid w:val="004C4C32"/>
    <w:rsid w:val="004C6070"/>
    <w:rsid w:val="004D098F"/>
    <w:rsid w:val="004D30FF"/>
    <w:rsid w:val="004D3B10"/>
    <w:rsid w:val="004D5A1C"/>
    <w:rsid w:val="004E2C2E"/>
    <w:rsid w:val="004E60E2"/>
    <w:rsid w:val="004E7C59"/>
    <w:rsid w:val="004F14B9"/>
    <w:rsid w:val="004F2AE5"/>
    <w:rsid w:val="004F31D1"/>
    <w:rsid w:val="004F4F46"/>
    <w:rsid w:val="004F53BF"/>
    <w:rsid w:val="00501857"/>
    <w:rsid w:val="00510677"/>
    <w:rsid w:val="0051144D"/>
    <w:rsid w:val="00525654"/>
    <w:rsid w:val="00530709"/>
    <w:rsid w:val="00536C9D"/>
    <w:rsid w:val="00541339"/>
    <w:rsid w:val="00543208"/>
    <w:rsid w:val="00545EF7"/>
    <w:rsid w:val="005470CE"/>
    <w:rsid w:val="00555396"/>
    <w:rsid w:val="00556F33"/>
    <w:rsid w:val="005606F7"/>
    <w:rsid w:val="0056133D"/>
    <w:rsid w:val="00561DCD"/>
    <w:rsid w:val="00565A2C"/>
    <w:rsid w:val="00585A49"/>
    <w:rsid w:val="00587CCF"/>
    <w:rsid w:val="00587EE6"/>
    <w:rsid w:val="00590F39"/>
    <w:rsid w:val="0059184C"/>
    <w:rsid w:val="00591975"/>
    <w:rsid w:val="00593721"/>
    <w:rsid w:val="00594F0F"/>
    <w:rsid w:val="00595B2B"/>
    <w:rsid w:val="005A0766"/>
    <w:rsid w:val="005A4E46"/>
    <w:rsid w:val="005A5348"/>
    <w:rsid w:val="005B2546"/>
    <w:rsid w:val="005B576F"/>
    <w:rsid w:val="005B59EE"/>
    <w:rsid w:val="005C6832"/>
    <w:rsid w:val="005C7718"/>
    <w:rsid w:val="005C7E7A"/>
    <w:rsid w:val="005D11DC"/>
    <w:rsid w:val="005D7949"/>
    <w:rsid w:val="005E0CA1"/>
    <w:rsid w:val="005E1AAF"/>
    <w:rsid w:val="005E6E8A"/>
    <w:rsid w:val="005F592E"/>
    <w:rsid w:val="00602880"/>
    <w:rsid w:val="00602960"/>
    <w:rsid w:val="00606A8F"/>
    <w:rsid w:val="00607A65"/>
    <w:rsid w:val="00610655"/>
    <w:rsid w:val="00614AC1"/>
    <w:rsid w:val="0061780E"/>
    <w:rsid w:val="0062246D"/>
    <w:rsid w:val="00623CB6"/>
    <w:rsid w:val="00623E5E"/>
    <w:rsid w:val="00630884"/>
    <w:rsid w:val="00631BC2"/>
    <w:rsid w:val="006347BE"/>
    <w:rsid w:val="00640395"/>
    <w:rsid w:val="0064226E"/>
    <w:rsid w:val="006425BC"/>
    <w:rsid w:val="00642CAD"/>
    <w:rsid w:val="00653B97"/>
    <w:rsid w:val="00654BA7"/>
    <w:rsid w:val="00657100"/>
    <w:rsid w:val="00660BBF"/>
    <w:rsid w:val="00663A8E"/>
    <w:rsid w:val="00664C7A"/>
    <w:rsid w:val="0067112A"/>
    <w:rsid w:val="00672F46"/>
    <w:rsid w:val="00683833"/>
    <w:rsid w:val="00683A25"/>
    <w:rsid w:val="00684174"/>
    <w:rsid w:val="0068477C"/>
    <w:rsid w:val="00685D51"/>
    <w:rsid w:val="006912CE"/>
    <w:rsid w:val="006921DD"/>
    <w:rsid w:val="006A36BF"/>
    <w:rsid w:val="006B54CB"/>
    <w:rsid w:val="006B55D8"/>
    <w:rsid w:val="006B7357"/>
    <w:rsid w:val="006C618D"/>
    <w:rsid w:val="006D1249"/>
    <w:rsid w:val="006D47BA"/>
    <w:rsid w:val="006D7FF2"/>
    <w:rsid w:val="006E074E"/>
    <w:rsid w:val="006E2FC2"/>
    <w:rsid w:val="006E4157"/>
    <w:rsid w:val="006E650D"/>
    <w:rsid w:val="006E691E"/>
    <w:rsid w:val="006E7B39"/>
    <w:rsid w:val="006F0FF5"/>
    <w:rsid w:val="006F2E5D"/>
    <w:rsid w:val="00705B91"/>
    <w:rsid w:val="00706B7D"/>
    <w:rsid w:val="00712B5C"/>
    <w:rsid w:val="00713F8F"/>
    <w:rsid w:val="007160E2"/>
    <w:rsid w:val="007171D3"/>
    <w:rsid w:val="00717E61"/>
    <w:rsid w:val="00722D1A"/>
    <w:rsid w:val="00724875"/>
    <w:rsid w:val="007264D2"/>
    <w:rsid w:val="007441A9"/>
    <w:rsid w:val="0074657A"/>
    <w:rsid w:val="007603C7"/>
    <w:rsid w:val="007631BC"/>
    <w:rsid w:val="0076328A"/>
    <w:rsid w:val="00767136"/>
    <w:rsid w:val="0076758C"/>
    <w:rsid w:val="00771CF5"/>
    <w:rsid w:val="00774DD2"/>
    <w:rsid w:val="00782E29"/>
    <w:rsid w:val="00784E2E"/>
    <w:rsid w:val="0078637F"/>
    <w:rsid w:val="00786C2A"/>
    <w:rsid w:val="007B17BF"/>
    <w:rsid w:val="007B312A"/>
    <w:rsid w:val="007B398B"/>
    <w:rsid w:val="007C26A0"/>
    <w:rsid w:val="007C72B3"/>
    <w:rsid w:val="007D12C0"/>
    <w:rsid w:val="007D1A98"/>
    <w:rsid w:val="007D6DF6"/>
    <w:rsid w:val="007D719F"/>
    <w:rsid w:val="007E13C6"/>
    <w:rsid w:val="007E313D"/>
    <w:rsid w:val="007E70BD"/>
    <w:rsid w:val="007F2484"/>
    <w:rsid w:val="007F4BEF"/>
    <w:rsid w:val="007F50AD"/>
    <w:rsid w:val="007F5243"/>
    <w:rsid w:val="00801C6E"/>
    <w:rsid w:val="008130FB"/>
    <w:rsid w:val="00815CC6"/>
    <w:rsid w:val="0081625A"/>
    <w:rsid w:val="008174B9"/>
    <w:rsid w:val="00817730"/>
    <w:rsid w:val="008262B3"/>
    <w:rsid w:val="00834005"/>
    <w:rsid w:val="00836112"/>
    <w:rsid w:val="00840085"/>
    <w:rsid w:val="00842860"/>
    <w:rsid w:val="008429DF"/>
    <w:rsid w:val="00845C94"/>
    <w:rsid w:val="00846D48"/>
    <w:rsid w:val="00847E35"/>
    <w:rsid w:val="00852941"/>
    <w:rsid w:val="0085623D"/>
    <w:rsid w:val="00861F85"/>
    <w:rsid w:val="00875BBE"/>
    <w:rsid w:val="00880312"/>
    <w:rsid w:val="00880377"/>
    <w:rsid w:val="00880DB3"/>
    <w:rsid w:val="008812CF"/>
    <w:rsid w:val="00882154"/>
    <w:rsid w:val="0088484F"/>
    <w:rsid w:val="008850E3"/>
    <w:rsid w:val="008855DA"/>
    <w:rsid w:val="00885B42"/>
    <w:rsid w:val="00886D29"/>
    <w:rsid w:val="00891AA6"/>
    <w:rsid w:val="00892DB2"/>
    <w:rsid w:val="00893911"/>
    <w:rsid w:val="00894E09"/>
    <w:rsid w:val="00896D5C"/>
    <w:rsid w:val="00897409"/>
    <w:rsid w:val="00897C3F"/>
    <w:rsid w:val="008A0BA5"/>
    <w:rsid w:val="008A7E12"/>
    <w:rsid w:val="008B5CF7"/>
    <w:rsid w:val="008C1D4A"/>
    <w:rsid w:val="008C3421"/>
    <w:rsid w:val="008D4668"/>
    <w:rsid w:val="008D4988"/>
    <w:rsid w:val="008D7E6A"/>
    <w:rsid w:val="008E1224"/>
    <w:rsid w:val="008E15AD"/>
    <w:rsid w:val="008E5C22"/>
    <w:rsid w:val="008F19AC"/>
    <w:rsid w:val="008F693B"/>
    <w:rsid w:val="009029B5"/>
    <w:rsid w:val="00914366"/>
    <w:rsid w:val="00915203"/>
    <w:rsid w:val="009208E5"/>
    <w:rsid w:val="00921D77"/>
    <w:rsid w:val="00922B79"/>
    <w:rsid w:val="0092455F"/>
    <w:rsid w:val="00926768"/>
    <w:rsid w:val="00926E57"/>
    <w:rsid w:val="00930511"/>
    <w:rsid w:val="009322D5"/>
    <w:rsid w:val="009335A4"/>
    <w:rsid w:val="009371E5"/>
    <w:rsid w:val="00945658"/>
    <w:rsid w:val="00945A79"/>
    <w:rsid w:val="00951CAA"/>
    <w:rsid w:val="0095206E"/>
    <w:rsid w:val="00952EDA"/>
    <w:rsid w:val="00953E5D"/>
    <w:rsid w:val="00961BCD"/>
    <w:rsid w:val="00963617"/>
    <w:rsid w:val="009654AE"/>
    <w:rsid w:val="009810D2"/>
    <w:rsid w:val="009854C6"/>
    <w:rsid w:val="0098596A"/>
    <w:rsid w:val="00987504"/>
    <w:rsid w:val="00992E73"/>
    <w:rsid w:val="00995104"/>
    <w:rsid w:val="00995530"/>
    <w:rsid w:val="009B0E25"/>
    <w:rsid w:val="009B3D2D"/>
    <w:rsid w:val="009C0531"/>
    <w:rsid w:val="009C09C2"/>
    <w:rsid w:val="009C14FC"/>
    <w:rsid w:val="009D193C"/>
    <w:rsid w:val="009D2B4A"/>
    <w:rsid w:val="009D3833"/>
    <w:rsid w:val="009D3D21"/>
    <w:rsid w:val="009D52B8"/>
    <w:rsid w:val="009E01E9"/>
    <w:rsid w:val="009F332C"/>
    <w:rsid w:val="009F5E2D"/>
    <w:rsid w:val="009F6858"/>
    <w:rsid w:val="00A003DF"/>
    <w:rsid w:val="00A119DE"/>
    <w:rsid w:val="00A11A35"/>
    <w:rsid w:val="00A1378D"/>
    <w:rsid w:val="00A21A1F"/>
    <w:rsid w:val="00A3420A"/>
    <w:rsid w:val="00A3711E"/>
    <w:rsid w:val="00A37F52"/>
    <w:rsid w:val="00A37FF3"/>
    <w:rsid w:val="00A45A23"/>
    <w:rsid w:val="00A47292"/>
    <w:rsid w:val="00A57C02"/>
    <w:rsid w:val="00A60CD1"/>
    <w:rsid w:val="00A61B7B"/>
    <w:rsid w:val="00A63366"/>
    <w:rsid w:val="00A674B4"/>
    <w:rsid w:val="00A76DFC"/>
    <w:rsid w:val="00A807E2"/>
    <w:rsid w:val="00A81568"/>
    <w:rsid w:val="00A90DE8"/>
    <w:rsid w:val="00A92228"/>
    <w:rsid w:val="00A95E95"/>
    <w:rsid w:val="00A9697F"/>
    <w:rsid w:val="00AA1088"/>
    <w:rsid w:val="00AA2178"/>
    <w:rsid w:val="00AA440B"/>
    <w:rsid w:val="00AA7D46"/>
    <w:rsid w:val="00AB1F41"/>
    <w:rsid w:val="00AB371E"/>
    <w:rsid w:val="00AB6682"/>
    <w:rsid w:val="00AB6F44"/>
    <w:rsid w:val="00AC02CC"/>
    <w:rsid w:val="00AC333E"/>
    <w:rsid w:val="00AC3D50"/>
    <w:rsid w:val="00AD1D72"/>
    <w:rsid w:val="00AD5CE8"/>
    <w:rsid w:val="00AD74BA"/>
    <w:rsid w:val="00AF1472"/>
    <w:rsid w:val="00AF396C"/>
    <w:rsid w:val="00B02E06"/>
    <w:rsid w:val="00B031FE"/>
    <w:rsid w:val="00B07E1C"/>
    <w:rsid w:val="00B120BD"/>
    <w:rsid w:val="00B129E5"/>
    <w:rsid w:val="00B178EC"/>
    <w:rsid w:val="00B2344C"/>
    <w:rsid w:val="00B31E6E"/>
    <w:rsid w:val="00B34428"/>
    <w:rsid w:val="00B35B8F"/>
    <w:rsid w:val="00B46144"/>
    <w:rsid w:val="00B4689E"/>
    <w:rsid w:val="00B47208"/>
    <w:rsid w:val="00B51BCF"/>
    <w:rsid w:val="00B53447"/>
    <w:rsid w:val="00B569A4"/>
    <w:rsid w:val="00B63E22"/>
    <w:rsid w:val="00B76B8D"/>
    <w:rsid w:val="00B76F83"/>
    <w:rsid w:val="00B80B03"/>
    <w:rsid w:val="00B81334"/>
    <w:rsid w:val="00B85B86"/>
    <w:rsid w:val="00B85D4F"/>
    <w:rsid w:val="00B86623"/>
    <w:rsid w:val="00B92FA2"/>
    <w:rsid w:val="00B949F3"/>
    <w:rsid w:val="00BA6C2F"/>
    <w:rsid w:val="00BB7D29"/>
    <w:rsid w:val="00BC1429"/>
    <w:rsid w:val="00BC4CBF"/>
    <w:rsid w:val="00BC595E"/>
    <w:rsid w:val="00BD3ACC"/>
    <w:rsid w:val="00BD53BC"/>
    <w:rsid w:val="00BE19CC"/>
    <w:rsid w:val="00BE2016"/>
    <w:rsid w:val="00BE4450"/>
    <w:rsid w:val="00BF0276"/>
    <w:rsid w:val="00BF346C"/>
    <w:rsid w:val="00C0214C"/>
    <w:rsid w:val="00C05DA4"/>
    <w:rsid w:val="00C06C8E"/>
    <w:rsid w:val="00C13FC1"/>
    <w:rsid w:val="00C15B53"/>
    <w:rsid w:val="00C17197"/>
    <w:rsid w:val="00C17F43"/>
    <w:rsid w:val="00C251BE"/>
    <w:rsid w:val="00C25688"/>
    <w:rsid w:val="00C2597E"/>
    <w:rsid w:val="00C30784"/>
    <w:rsid w:val="00C31A3D"/>
    <w:rsid w:val="00C37A20"/>
    <w:rsid w:val="00C4025F"/>
    <w:rsid w:val="00C447F1"/>
    <w:rsid w:val="00C51CB8"/>
    <w:rsid w:val="00C51D92"/>
    <w:rsid w:val="00C5238D"/>
    <w:rsid w:val="00C53545"/>
    <w:rsid w:val="00C56017"/>
    <w:rsid w:val="00C64B07"/>
    <w:rsid w:val="00C707BF"/>
    <w:rsid w:val="00C741BD"/>
    <w:rsid w:val="00C84969"/>
    <w:rsid w:val="00C860DD"/>
    <w:rsid w:val="00C90E20"/>
    <w:rsid w:val="00C96855"/>
    <w:rsid w:val="00C9739E"/>
    <w:rsid w:val="00C97D9C"/>
    <w:rsid w:val="00CA07CA"/>
    <w:rsid w:val="00CA6F34"/>
    <w:rsid w:val="00CA7754"/>
    <w:rsid w:val="00CB00CD"/>
    <w:rsid w:val="00CB4B11"/>
    <w:rsid w:val="00CB5AFA"/>
    <w:rsid w:val="00CB690F"/>
    <w:rsid w:val="00CC1F6D"/>
    <w:rsid w:val="00CC271A"/>
    <w:rsid w:val="00CC369E"/>
    <w:rsid w:val="00CC3E9A"/>
    <w:rsid w:val="00CC79D2"/>
    <w:rsid w:val="00CD20D7"/>
    <w:rsid w:val="00CD292A"/>
    <w:rsid w:val="00CD5D92"/>
    <w:rsid w:val="00CE2A3B"/>
    <w:rsid w:val="00CF24A7"/>
    <w:rsid w:val="00CF503B"/>
    <w:rsid w:val="00D077B9"/>
    <w:rsid w:val="00D13757"/>
    <w:rsid w:val="00D14D30"/>
    <w:rsid w:val="00D15F5C"/>
    <w:rsid w:val="00D202E9"/>
    <w:rsid w:val="00D266E5"/>
    <w:rsid w:val="00D2734A"/>
    <w:rsid w:val="00D31B66"/>
    <w:rsid w:val="00D33789"/>
    <w:rsid w:val="00D40C34"/>
    <w:rsid w:val="00D41870"/>
    <w:rsid w:val="00D5620B"/>
    <w:rsid w:val="00D72013"/>
    <w:rsid w:val="00D76C55"/>
    <w:rsid w:val="00D81F3E"/>
    <w:rsid w:val="00D97770"/>
    <w:rsid w:val="00DA223A"/>
    <w:rsid w:val="00DA3380"/>
    <w:rsid w:val="00DA4729"/>
    <w:rsid w:val="00DA72DB"/>
    <w:rsid w:val="00DA7C9E"/>
    <w:rsid w:val="00DB0BB6"/>
    <w:rsid w:val="00DB5D70"/>
    <w:rsid w:val="00DB6023"/>
    <w:rsid w:val="00DB7092"/>
    <w:rsid w:val="00DB79AF"/>
    <w:rsid w:val="00DC3A72"/>
    <w:rsid w:val="00DC537B"/>
    <w:rsid w:val="00DC5E2F"/>
    <w:rsid w:val="00DC6374"/>
    <w:rsid w:val="00DC6B53"/>
    <w:rsid w:val="00DD1881"/>
    <w:rsid w:val="00DD3780"/>
    <w:rsid w:val="00DD385C"/>
    <w:rsid w:val="00DD652C"/>
    <w:rsid w:val="00DE23A3"/>
    <w:rsid w:val="00DE25A1"/>
    <w:rsid w:val="00DE2BF7"/>
    <w:rsid w:val="00DE6494"/>
    <w:rsid w:val="00DF32C5"/>
    <w:rsid w:val="00DF3A96"/>
    <w:rsid w:val="00DF5E8C"/>
    <w:rsid w:val="00DF65CD"/>
    <w:rsid w:val="00E02514"/>
    <w:rsid w:val="00E04E21"/>
    <w:rsid w:val="00E065C3"/>
    <w:rsid w:val="00E12661"/>
    <w:rsid w:val="00E14744"/>
    <w:rsid w:val="00E14C6B"/>
    <w:rsid w:val="00E164E8"/>
    <w:rsid w:val="00E2718A"/>
    <w:rsid w:val="00E31E08"/>
    <w:rsid w:val="00E34A6F"/>
    <w:rsid w:val="00E35596"/>
    <w:rsid w:val="00E36428"/>
    <w:rsid w:val="00E407E4"/>
    <w:rsid w:val="00E412AC"/>
    <w:rsid w:val="00E431CD"/>
    <w:rsid w:val="00E53167"/>
    <w:rsid w:val="00E82505"/>
    <w:rsid w:val="00E85DD9"/>
    <w:rsid w:val="00E875D5"/>
    <w:rsid w:val="00E924A6"/>
    <w:rsid w:val="00E97215"/>
    <w:rsid w:val="00EA015C"/>
    <w:rsid w:val="00EA782D"/>
    <w:rsid w:val="00EB2CF9"/>
    <w:rsid w:val="00EB5BC6"/>
    <w:rsid w:val="00EB7229"/>
    <w:rsid w:val="00EC05A0"/>
    <w:rsid w:val="00EC0E2F"/>
    <w:rsid w:val="00ED06BF"/>
    <w:rsid w:val="00ED10B7"/>
    <w:rsid w:val="00ED161F"/>
    <w:rsid w:val="00ED1B7C"/>
    <w:rsid w:val="00ED71CA"/>
    <w:rsid w:val="00EE18F7"/>
    <w:rsid w:val="00EE1915"/>
    <w:rsid w:val="00EE3831"/>
    <w:rsid w:val="00EF0AB8"/>
    <w:rsid w:val="00F011C3"/>
    <w:rsid w:val="00F05051"/>
    <w:rsid w:val="00F16F90"/>
    <w:rsid w:val="00F337A6"/>
    <w:rsid w:val="00F34680"/>
    <w:rsid w:val="00F37108"/>
    <w:rsid w:val="00F40C3E"/>
    <w:rsid w:val="00F42D3F"/>
    <w:rsid w:val="00F479B2"/>
    <w:rsid w:val="00F50CB6"/>
    <w:rsid w:val="00F53D95"/>
    <w:rsid w:val="00F5626B"/>
    <w:rsid w:val="00F5724E"/>
    <w:rsid w:val="00F64EF1"/>
    <w:rsid w:val="00F70E51"/>
    <w:rsid w:val="00F70F26"/>
    <w:rsid w:val="00F71016"/>
    <w:rsid w:val="00F73BF5"/>
    <w:rsid w:val="00F7472C"/>
    <w:rsid w:val="00F75816"/>
    <w:rsid w:val="00F820D4"/>
    <w:rsid w:val="00F84360"/>
    <w:rsid w:val="00F872BA"/>
    <w:rsid w:val="00F900FD"/>
    <w:rsid w:val="00F90811"/>
    <w:rsid w:val="00F93E77"/>
    <w:rsid w:val="00F96F17"/>
    <w:rsid w:val="00F97CFB"/>
    <w:rsid w:val="00FA2D5B"/>
    <w:rsid w:val="00FA4A36"/>
    <w:rsid w:val="00FB1899"/>
    <w:rsid w:val="00FB6C13"/>
    <w:rsid w:val="00FB725F"/>
    <w:rsid w:val="00FC0A90"/>
    <w:rsid w:val="00FC379F"/>
    <w:rsid w:val="00FC52C7"/>
    <w:rsid w:val="00FC7732"/>
    <w:rsid w:val="00FD16DC"/>
    <w:rsid w:val="00FD7B0F"/>
    <w:rsid w:val="00FD7C52"/>
    <w:rsid w:val="00FE3980"/>
    <w:rsid w:val="00FE65F9"/>
    <w:rsid w:val="00FF0618"/>
    <w:rsid w:val="00FF5DD7"/>
    <w:rsid w:val="00FF7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26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137"/>
    <w:rPr>
      <w:rFonts w:ascii="CG Times" w:hAnsi="CG Times" w:cs="CG Times"/>
      <w:sz w:val="23"/>
      <w:szCs w:val="23"/>
      <w:lang w:val="en-AU"/>
    </w:rPr>
  </w:style>
  <w:style w:type="paragraph" w:styleId="Heading1">
    <w:name w:val="heading 1"/>
    <w:basedOn w:val="Normal"/>
    <w:next w:val="Normal"/>
    <w:link w:val="Heading1Char"/>
    <w:uiPriority w:val="99"/>
    <w:qFormat/>
    <w:rsid w:val="00050137"/>
    <w:pPr>
      <w:keepNext/>
      <w:jc w:val="center"/>
      <w:outlineLvl w:val="0"/>
    </w:pPr>
    <w:rPr>
      <w:b/>
      <w:bCs/>
      <w:sz w:val="32"/>
      <w:szCs w:val="32"/>
      <w:lang w:val="en-US"/>
    </w:rPr>
  </w:style>
  <w:style w:type="paragraph" w:styleId="Heading2">
    <w:name w:val="heading 2"/>
    <w:basedOn w:val="Normal"/>
    <w:next w:val="Normal"/>
    <w:link w:val="Heading2Char"/>
    <w:uiPriority w:val="99"/>
    <w:qFormat/>
    <w:rsid w:val="00050137"/>
    <w:pPr>
      <w:keepNext/>
      <w:jc w:val="center"/>
      <w:outlineLvl w:val="1"/>
    </w:pPr>
    <w:rPr>
      <w:b/>
      <w:bCs/>
      <w:sz w:val="24"/>
      <w:szCs w:val="24"/>
      <w:lang w:val="en-US"/>
    </w:rPr>
  </w:style>
  <w:style w:type="paragraph" w:styleId="Heading3">
    <w:name w:val="heading 3"/>
    <w:basedOn w:val="Normal"/>
    <w:next w:val="Normal"/>
    <w:link w:val="Heading3Char"/>
    <w:uiPriority w:val="99"/>
    <w:qFormat/>
    <w:rsid w:val="00050137"/>
    <w:pPr>
      <w:keepNext/>
      <w:jc w:val="center"/>
      <w:outlineLvl w:val="2"/>
    </w:pPr>
    <w:rPr>
      <w:b/>
      <w:bCs/>
      <w:sz w:val="24"/>
      <w:szCs w:val="24"/>
      <w:u w:val="single"/>
      <w:lang w:val="en-US"/>
    </w:rPr>
  </w:style>
  <w:style w:type="paragraph" w:styleId="Heading4">
    <w:name w:val="heading 4"/>
    <w:basedOn w:val="Normal"/>
    <w:next w:val="Normal"/>
    <w:link w:val="Heading4Char"/>
    <w:uiPriority w:val="99"/>
    <w:qFormat/>
    <w:rsid w:val="00050137"/>
    <w:pPr>
      <w:keepNext/>
      <w:jc w:val="center"/>
      <w:outlineLvl w:val="3"/>
    </w:pPr>
    <w:rPr>
      <w:b/>
      <w:bCs/>
      <w:sz w:val="28"/>
      <w:szCs w:val="28"/>
      <w:lang w:val="en-US"/>
    </w:rPr>
  </w:style>
  <w:style w:type="paragraph" w:styleId="Heading9">
    <w:name w:val="heading 9"/>
    <w:basedOn w:val="Normal"/>
    <w:next w:val="Normal"/>
    <w:link w:val="Heading9Char"/>
    <w:uiPriority w:val="99"/>
    <w:qFormat/>
    <w:rsid w:val="00050137"/>
    <w:pPr>
      <w:keepNext/>
      <w:widowControl w:val="0"/>
      <w:tabs>
        <w:tab w:val="center" w:pos="4680"/>
      </w:tabs>
      <w:suppressAutoHyphens/>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32C5"/>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semiHidden/>
    <w:rsid w:val="00DF32C5"/>
    <w:rPr>
      <w:rFonts w:ascii="Cambria" w:hAnsi="Cambria" w:cs="Cambria"/>
      <w:b/>
      <w:bCs/>
      <w:i/>
      <w:iCs/>
      <w:sz w:val="28"/>
      <w:szCs w:val="28"/>
      <w:lang w:val="en-AU"/>
    </w:rPr>
  </w:style>
  <w:style w:type="character" w:customStyle="1" w:styleId="Heading3Char">
    <w:name w:val="Heading 3 Char"/>
    <w:basedOn w:val="DefaultParagraphFont"/>
    <w:link w:val="Heading3"/>
    <w:uiPriority w:val="99"/>
    <w:semiHidden/>
    <w:rsid w:val="00DF32C5"/>
    <w:rPr>
      <w:rFonts w:ascii="Cambria" w:hAnsi="Cambria" w:cs="Cambria"/>
      <w:b/>
      <w:bCs/>
      <w:sz w:val="26"/>
      <w:szCs w:val="26"/>
      <w:lang w:val="en-AU"/>
    </w:rPr>
  </w:style>
  <w:style w:type="character" w:customStyle="1" w:styleId="Heading4Char">
    <w:name w:val="Heading 4 Char"/>
    <w:basedOn w:val="DefaultParagraphFont"/>
    <w:link w:val="Heading4"/>
    <w:uiPriority w:val="99"/>
    <w:semiHidden/>
    <w:rsid w:val="00DF32C5"/>
    <w:rPr>
      <w:rFonts w:ascii="Calibri" w:hAnsi="Calibri" w:cs="Calibri"/>
      <w:b/>
      <w:bCs/>
      <w:sz w:val="28"/>
      <w:szCs w:val="28"/>
      <w:lang w:val="en-AU"/>
    </w:rPr>
  </w:style>
  <w:style w:type="character" w:customStyle="1" w:styleId="Heading9Char">
    <w:name w:val="Heading 9 Char"/>
    <w:basedOn w:val="DefaultParagraphFont"/>
    <w:link w:val="Heading9"/>
    <w:uiPriority w:val="99"/>
    <w:semiHidden/>
    <w:rsid w:val="00DF32C5"/>
    <w:rPr>
      <w:rFonts w:ascii="Cambria" w:hAnsi="Cambria" w:cs="Cambria"/>
      <w:lang w:val="en-AU"/>
    </w:rPr>
  </w:style>
  <w:style w:type="paragraph" w:styleId="Title">
    <w:name w:val="Title"/>
    <w:basedOn w:val="Normal"/>
    <w:link w:val="TitleChar"/>
    <w:uiPriority w:val="99"/>
    <w:qFormat/>
    <w:rsid w:val="00050137"/>
    <w:pPr>
      <w:jc w:val="center"/>
    </w:pPr>
    <w:rPr>
      <w:sz w:val="36"/>
      <w:szCs w:val="36"/>
      <w:lang w:val="en-US"/>
    </w:rPr>
  </w:style>
  <w:style w:type="character" w:customStyle="1" w:styleId="TitleChar">
    <w:name w:val="Title Char"/>
    <w:basedOn w:val="DefaultParagraphFont"/>
    <w:link w:val="Title"/>
    <w:uiPriority w:val="99"/>
    <w:rsid w:val="00DF32C5"/>
    <w:rPr>
      <w:rFonts w:ascii="Cambria" w:hAnsi="Cambria" w:cs="Cambria"/>
      <w:b/>
      <w:bCs/>
      <w:kern w:val="28"/>
      <w:sz w:val="32"/>
      <w:szCs w:val="32"/>
      <w:lang w:val="en-AU"/>
    </w:rPr>
  </w:style>
  <w:style w:type="paragraph" w:styleId="BodyText">
    <w:name w:val="Body Text"/>
    <w:basedOn w:val="Normal"/>
    <w:link w:val="BodyTextChar"/>
    <w:uiPriority w:val="99"/>
    <w:rsid w:val="00050137"/>
    <w:pPr>
      <w:jc w:val="both"/>
    </w:pPr>
    <w:rPr>
      <w:sz w:val="24"/>
      <w:szCs w:val="24"/>
      <w:lang w:val="en-US"/>
    </w:rPr>
  </w:style>
  <w:style w:type="character" w:customStyle="1" w:styleId="BodyTextChar">
    <w:name w:val="Body Text Char"/>
    <w:basedOn w:val="DefaultParagraphFont"/>
    <w:link w:val="BodyText"/>
    <w:uiPriority w:val="99"/>
    <w:rsid w:val="00050137"/>
    <w:rPr>
      <w:rFonts w:ascii="CG Times" w:hAnsi="CG Times" w:cs="CG Times"/>
      <w:sz w:val="24"/>
      <w:szCs w:val="24"/>
    </w:rPr>
  </w:style>
  <w:style w:type="paragraph" w:styleId="Header">
    <w:name w:val="header"/>
    <w:basedOn w:val="Normal"/>
    <w:link w:val="HeaderChar"/>
    <w:uiPriority w:val="99"/>
    <w:rsid w:val="00050137"/>
    <w:pPr>
      <w:tabs>
        <w:tab w:val="center" w:pos="4320"/>
        <w:tab w:val="right" w:pos="8640"/>
      </w:tabs>
    </w:pPr>
  </w:style>
  <w:style w:type="character" w:customStyle="1" w:styleId="HeaderChar">
    <w:name w:val="Header Char"/>
    <w:basedOn w:val="DefaultParagraphFont"/>
    <w:link w:val="Header"/>
    <w:uiPriority w:val="99"/>
    <w:semiHidden/>
    <w:rsid w:val="00DF32C5"/>
    <w:rPr>
      <w:rFonts w:ascii="CG Times" w:hAnsi="CG Times" w:cs="CG Times"/>
      <w:sz w:val="23"/>
      <w:szCs w:val="23"/>
      <w:lang w:val="en-AU"/>
    </w:rPr>
  </w:style>
  <w:style w:type="paragraph" w:styleId="Footer">
    <w:name w:val="footer"/>
    <w:basedOn w:val="Normal"/>
    <w:link w:val="FooterChar"/>
    <w:uiPriority w:val="99"/>
    <w:rsid w:val="00050137"/>
    <w:pPr>
      <w:tabs>
        <w:tab w:val="center" w:pos="4320"/>
        <w:tab w:val="right" w:pos="8640"/>
      </w:tabs>
    </w:pPr>
  </w:style>
  <w:style w:type="character" w:customStyle="1" w:styleId="FooterChar">
    <w:name w:val="Footer Char"/>
    <w:basedOn w:val="DefaultParagraphFont"/>
    <w:link w:val="Footer"/>
    <w:uiPriority w:val="99"/>
    <w:semiHidden/>
    <w:rsid w:val="00DF32C5"/>
    <w:rPr>
      <w:rFonts w:ascii="CG Times" w:hAnsi="CG Times" w:cs="CG Times"/>
      <w:sz w:val="23"/>
      <w:szCs w:val="23"/>
      <w:lang w:val="en-AU"/>
    </w:rPr>
  </w:style>
  <w:style w:type="paragraph" w:customStyle="1" w:styleId="H2">
    <w:name w:val="H2"/>
    <w:basedOn w:val="Normal"/>
    <w:next w:val="Normal"/>
    <w:uiPriority w:val="99"/>
    <w:rsid w:val="00050137"/>
    <w:pPr>
      <w:keepNext/>
      <w:spacing w:before="100" w:after="100"/>
      <w:outlineLvl w:val="2"/>
    </w:pPr>
    <w:rPr>
      <w:b/>
      <w:bCs/>
      <w:sz w:val="36"/>
      <w:szCs w:val="36"/>
      <w:lang w:val="en-US"/>
    </w:rPr>
  </w:style>
  <w:style w:type="paragraph" w:customStyle="1" w:styleId="H3">
    <w:name w:val="H3"/>
    <w:basedOn w:val="Normal"/>
    <w:next w:val="Normal"/>
    <w:uiPriority w:val="99"/>
    <w:rsid w:val="00050137"/>
    <w:pPr>
      <w:keepNext/>
      <w:spacing w:before="100" w:after="100"/>
      <w:outlineLvl w:val="3"/>
    </w:pPr>
    <w:rPr>
      <w:b/>
      <w:bCs/>
      <w:sz w:val="28"/>
      <w:szCs w:val="28"/>
      <w:lang w:val="en-US"/>
    </w:rPr>
  </w:style>
  <w:style w:type="character" w:styleId="Hyperlink">
    <w:name w:val="Hyperlink"/>
    <w:basedOn w:val="DefaultParagraphFont"/>
    <w:uiPriority w:val="99"/>
    <w:rsid w:val="00050137"/>
    <w:rPr>
      <w:color w:val="0000FF"/>
      <w:u w:val="single"/>
    </w:rPr>
  </w:style>
  <w:style w:type="character" w:styleId="PageNumber">
    <w:name w:val="page number"/>
    <w:basedOn w:val="DefaultParagraphFont"/>
    <w:uiPriority w:val="99"/>
    <w:rsid w:val="00050137"/>
  </w:style>
  <w:style w:type="paragraph" w:styleId="BodyTextIndent2">
    <w:name w:val="Body Text Indent 2"/>
    <w:basedOn w:val="Normal"/>
    <w:link w:val="BodyTextIndent2Char"/>
    <w:uiPriority w:val="99"/>
    <w:rsid w:val="00050137"/>
    <w:pPr>
      <w:ind w:left="1440" w:hanging="720"/>
      <w:jc w:val="both"/>
    </w:pPr>
    <w:rPr>
      <w:rFonts w:ascii="CG Times (W1)" w:hAnsi="CG Times (W1)" w:cs="CG Times (W1)"/>
      <w:sz w:val="24"/>
      <w:szCs w:val="24"/>
      <w:lang w:val="en-US"/>
    </w:rPr>
  </w:style>
  <w:style w:type="character" w:customStyle="1" w:styleId="BodyTextIndent2Char">
    <w:name w:val="Body Text Indent 2 Char"/>
    <w:basedOn w:val="DefaultParagraphFont"/>
    <w:link w:val="BodyTextIndent2"/>
    <w:uiPriority w:val="99"/>
    <w:semiHidden/>
    <w:rsid w:val="00DF32C5"/>
    <w:rPr>
      <w:rFonts w:ascii="CG Times" w:hAnsi="CG Times" w:cs="CG Times"/>
      <w:sz w:val="23"/>
      <w:szCs w:val="23"/>
      <w:lang w:val="en-AU"/>
    </w:rPr>
  </w:style>
  <w:style w:type="paragraph" w:styleId="BodyText3">
    <w:name w:val="Body Text 3"/>
    <w:basedOn w:val="Normal"/>
    <w:link w:val="BodyText3Char"/>
    <w:uiPriority w:val="99"/>
    <w:rsid w:val="00050137"/>
    <w:rPr>
      <w:rFonts w:ascii="CG Times (W1)" w:hAnsi="CG Times (W1)" w:cs="CG Times (W1)"/>
      <w:color w:val="000000"/>
      <w:sz w:val="24"/>
      <w:szCs w:val="24"/>
    </w:rPr>
  </w:style>
  <w:style w:type="character" w:customStyle="1" w:styleId="BodyText3Char">
    <w:name w:val="Body Text 3 Char"/>
    <w:basedOn w:val="DefaultParagraphFont"/>
    <w:link w:val="BodyText3"/>
    <w:uiPriority w:val="99"/>
    <w:semiHidden/>
    <w:rsid w:val="00DF32C5"/>
    <w:rPr>
      <w:rFonts w:ascii="CG Times" w:hAnsi="CG Times" w:cs="CG Times"/>
      <w:sz w:val="16"/>
      <w:szCs w:val="16"/>
      <w:lang w:val="en-AU"/>
    </w:rPr>
  </w:style>
  <w:style w:type="paragraph" w:styleId="BodyText2">
    <w:name w:val="Body Text 2"/>
    <w:basedOn w:val="Normal"/>
    <w:link w:val="BodyText2Char"/>
    <w:uiPriority w:val="99"/>
    <w:rsid w:val="00050137"/>
    <w:pPr>
      <w:widowControl w:val="0"/>
      <w:tabs>
        <w:tab w:val="left" w:pos="-720"/>
        <w:tab w:val="left" w:pos="0"/>
      </w:tabs>
      <w:suppressAutoHyphens/>
      <w:ind w:left="720" w:hanging="720"/>
    </w:pPr>
    <w:rPr>
      <w:lang w:val="en-US"/>
    </w:rPr>
  </w:style>
  <w:style w:type="character" w:customStyle="1" w:styleId="BodyText2Char">
    <w:name w:val="Body Text 2 Char"/>
    <w:basedOn w:val="DefaultParagraphFont"/>
    <w:link w:val="BodyText2"/>
    <w:uiPriority w:val="99"/>
    <w:semiHidden/>
    <w:rsid w:val="00DF32C5"/>
    <w:rPr>
      <w:rFonts w:ascii="CG Times" w:hAnsi="CG Times" w:cs="CG Times"/>
      <w:sz w:val="23"/>
      <w:szCs w:val="23"/>
      <w:lang w:val="en-AU"/>
    </w:rPr>
  </w:style>
  <w:style w:type="paragraph" w:styleId="BodyTextIndent3">
    <w:name w:val="Body Text Indent 3"/>
    <w:basedOn w:val="Normal"/>
    <w:link w:val="BodyTextIndent3Char"/>
    <w:uiPriority w:val="99"/>
    <w:rsid w:val="00050137"/>
    <w:pPr>
      <w:widowControl w:val="0"/>
      <w:tabs>
        <w:tab w:val="left" w:pos="-720"/>
      </w:tabs>
      <w:suppressAutoHyphens/>
      <w:ind w:left="720" w:hanging="720"/>
      <w:jc w:val="both"/>
    </w:pPr>
    <w:rPr>
      <w:lang w:val="en-US"/>
    </w:rPr>
  </w:style>
  <w:style w:type="character" w:customStyle="1" w:styleId="BodyTextIndent3Char">
    <w:name w:val="Body Text Indent 3 Char"/>
    <w:basedOn w:val="DefaultParagraphFont"/>
    <w:link w:val="BodyTextIndent3"/>
    <w:uiPriority w:val="99"/>
    <w:semiHidden/>
    <w:rsid w:val="00DF32C5"/>
    <w:rPr>
      <w:rFonts w:ascii="CG Times" w:hAnsi="CG Times" w:cs="CG Times"/>
      <w:sz w:val="16"/>
      <w:szCs w:val="16"/>
      <w:lang w:val="en-AU"/>
    </w:rPr>
  </w:style>
  <w:style w:type="paragraph" w:styleId="BalloonText">
    <w:name w:val="Balloon Text"/>
    <w:basedOn w:val="Normal"/>
    <w:link w:val="BalloonTextChar"/>
    <w:uiPriority w:val="99"/>
    <w:semiHidden/>
    <w:rsid w:val="00050137"/>
    <w:rPr>
      <w:rFonts w:ascii="Tahoma" w:hAnsi="Tahoma" w:cs="Tahoma"/>
      <w:sz w:val="16"/>
      <w:szCs w:val="16"/>
    </w:rPr>
  </w:style>
  <w:style w:type="character" w:customStyle="1" w:styleId="BalloonTextChar">
    <w:name w:val="Balloon Text Char"/>
    <w:basedOn w:val="DefaultParagraphFont"/>
    <w:link w:val="BalloonText"/>
    <w:uiPriority w:val="99"/>
    <w:semiHidden/>
    <w:rsid w:val="00DF32C5"/>
    <w:rPr>
      <w:sz w:val="2"/>
      <w:szCs w:val="2"/>
      <w:lang w:val="en-AU"/>
    </w:rPr>
  </w:style>
  <w:style w:type="paragraph" w:styleId="DocumentMap">
    <w:name w:val="Document Map"/>
    <w:basedOn w:val="Normal"/>
    <w:link w:val="DocumentMapChar"/>
    <w:uiPriority w:val="99"/>
    <w:semiHidden/>
    <w:rsid w:val="0005013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F32C5"/>
    <w:rPr>
      <w:sz w:val="2"/>
      <w:szCs w:val="2"/>
      <w:lang w:val="en-AU"/>
    </w:rPr>
  </w:style>
  <w:style w:type="character" w:customStyle="1" w:styleId="h41">
    <w:name w:val="h41"/>
    <w:basedOn w:val="DefaultParagraphFont"/>
    <w:uiPriority w:val="99"/>
    <w:rsid w:val="00050137"/>
    <w:rPr>
      <w:b/>
      <w:bCs/>
      <w:sz w:val="24"/>
      <w:szCs w:val="24"/>
    </w:rPr>
  </w:style>
  <w:style w:type="paragraph" w:styleId="PlainText">
    <w:name w:val="Plain Text"/>
    <w:basedOn w:val="Normal"/>
    <w:link w:val="PlainTextChar"/>
    <w:uiPriority w:val="99"/>
    <w:rsid w:val="00050137"/>
    <w:rPr>
      <w:rFonts w:ascii="Courier New" w:hAnsi="Courier New" w:cs="Courier New"/>
      <w:sz w:val="20"/>
      <w:szCs w:val="20"/>
      <w:lang w:val="en-US"/>
    </w:rPr>
  </w:style>
  <w:style w:type="character" w:customStyle="1" w:styleId="PlainTextChar">
    <w:name w:val="Plain Text Char"/>
    <w:basedOn w:val="DefaultParagraphFont"/>
    <w:link w:val="PlainText"/>
    <w:uiPriority w:val="99"/>
    <w:rsid w:val="00050137"/>
    <w:rPr>
      <w:rFonts w:ascii="Courier New" w:hAnsi="Courier New" w:cs="Courier New"/>
    </w:rPr>
  </w:style>
  <w:style w:type="paragraph" w:styleId="NormalWeb">
    <w:name w:val="Normal (Web)"/>
    <w:basedOn w:val="Normal"/>
    <w:uiPriority w:val="99"/>
    <w:rsid w:val="00050137"/>
    <w:pPr>
      <w:spacing w:before="100" w:beforeAutospacing="1" w:after="100" w:afterAutospacing="1"/>
    </w:pPr>
    <w:rPr>
      <w:sz w:val="24"/>
      <w:szCs w:val="24"/>
      <w:lang w:val="en-US"/>
    </w:rPr>
  </w:style>
  <w:style w:type="paragraph" w:styleId="HTMLPreformatted">
    <w:name w:val="HTML Preformatted"/>
    <w:aliases w:val="vooraf opgemaakt, vooraf opgemaakt"/>
    <w:basedOn w:val="Normal"/>
    <w:link w:val="HTMLPreformattedChar"/>
    <w:rsid w:val="0005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aliases w:val="vooraf opgemaakt Char, vooraf opgemaakt Char"/>
    <w:basedOn w:val="DefaultParagraphFont"/>
    <w:link w:val="HTMLPreformatted"/>
    <w:rsid w:val="00050137"/>
    <w:rPr>
      <w:rFonts w:ascii="Courier New" w:hAnsi="Courier New" w:cs="Courier New"/>
    </w:rPr>
  </w:style>
  <w:style w:type="paragraph" w:customStyle="1" w:styleId="DocID">
    <w:name w:val="DocID"/>
    <w:basedOn w:val="Footer"/>
    <w:next w:val="Footer"/>
    <w:link w:val="DocIDChar"/>
    <w:rsid w:val="00C707BF"/>
    <w:pPr>
      <w:spacing w:before="240"/>
    </w:pPr>
    <w:rPr>
      <w:rFonts w:ascii="Times New Roman" w:hAnsi="Times New Roman" w:cs="Times New Roman"/>
      <w:bCs/>
      <w:sz w:val="16"/>
      <w:szCs w:val="24"/>
      <w:lang w:val="en-US"/>
    </w:rPr>
  </w:style>
  <w:style w:type="character" w:customStyle="1" w:styleId="DocIDChar">
    <w:name w:val="DocID Char"/>
    <w:basedOn w:val="DefaultParagraphFont"/>
    <w:link w:val="DocID"/>
    <w:rsid w:val="00C707BF"/>
    <w:rPr>
      <w:bCs/>
      <w:sz w:val="16"/>
      <w:szCs w:val="24"/>
    </w:rPr>
  </w:style>
  <w:style w:type="character" w:customStyle="1" w:styleId="lc11">
    <w:name w:val="lc11"/>
    <w:basedOn w:val="DefaultParagraphFont"/>
    <w:uiPriority w:val="99"/>
    <w:rsid w:val="00050137"/>
  </w:style>
  <w:style w:type="character" w:customStyle="1" w:styleId="yshortcuts">
    <w:name w:val="yshortcuts"/>
    <w:basedOn w:val="DefaultParagraphFont"/>
    <w:uiPriority w:val="99"/>
    <w:rsid w:val="00050137"/>
  </w:style>
  <w:style w:type="paragraph" w:styleId="ListParagraph">
    <w:name w:val="List Paragraph"/>
    <w:basedOn w:val="Normal"/>
    <w:uiPriority w:val="34"/>
    <w:qFormat/>
    <w:rsid w:val="00A95E95"/>
    <w:pPr>
      <w:numPr>
        <w:numId w:val="25"/>
      </w:numPr>
      <w:tabs>
        <w:tab w:val="left" w:pos="284"/>
      </w:tabs>
      <w:contextualSpacing/>
    </w:pPr>
    <w:rPr>
      <w:rFonts w:ascii="Calibri" w:hAnsi="Calibri" w:cs="Calibri"/>
      <w:sz w:val="22"/>
      <w:szCs w:val="22"/>
      <w:lang w:val="en-GB"/>
    </w:rPr>
  </w:style>
  <w:style w:type="character" w:customStyle="1" w:styleId="xn-person">
    <w:name w:val="xn-person"/>
    <w:basedOn w:val="DefaultParagraphFont"/>
    <w:rsid w:val="005B59EE"/>
  </w:style>
  <w:style w:type="character" w:customStyle="1" w:styleId="xn-location">
    <w:name w:val="xn-location"/>
    <w:basedOn w:val="DefaultParagraphFont"/>
    <w:rsid w:val="005B59EE"/>
  </w:style>
  <w:style w:type="character" w:customStyle="1" w:styleId="apple-converted-space">
    <w:name w:val="apple-converted-space"/>
    <w:basedOn w:val="DefaultParagraphFont"/>
    <w:rsid w:val="004C6070"/>
  </w:style>
  <w:style w:type="character" w:styleId="CommentReference">
    <w:name w:val="annotation reference"/>
    <w:basedOn w:val="DefaultParagraphFont"/>
    <w:uiPriority w:val="99"/>
    <w:semiHidden/>
    <w:unhideWhenUsed/>
    <w:rsid w:val="00DD1881"/>
    <w:rPr>
      <w:sz w:val="18"/>
      <w:szCs w:val="18"/>
    </w:rPr>
  </w:style>
  <w:style w:type="paragraph" w:styleId="CommentText">
    <w:name w:val="annotation text"/>
    <w:basedOn w:val="Normal"/>
    <w:link w:val="CommentTextChar"/>
    <w:uiPriority w:val="99"/>
    <w:semiHidden/>
    <w:unhideWhenUsed/>
    <w:rsid w:val="00DD1881"/>
    <w:rPr>
      <w:sz w:val="24"/>
      <w:szCs w:val="24"/>
    </w:rPr>
  </w:style>
  <w:style w:type="character" w:customStyle="1" w:styleId="CommentTextChar">
    <w:name w:val="Comment Text Char"/>
    <w:basedOn w:val="DefaultParagraphFont"/>
    <w:link w:val="CommentText"/>
    <w:uiPriority w:val="99"/>
    <w:semiHidden/>
    <w:rsid w:val="00DD1881"/>
    <w:rPr>
      <w:rFonts w:ascii="CG Times" w:hAnsi="CG Times" w:cs="CG Times"/>
      <w:sz w:val="24"/>
      <w:szCs w:val="24"/>
      <w:lang w:val="en-AU"/>
    </w:rPr>
  </w:style>
  <w:style w:type="paragraph" w:styleId="CommentSubject">
    <w:name w:val="annotation subject"/>
    <w:basedOn w:val="CommentText"/>
    <w:next w:val="CommentText"/>
    <w:link w:val="CommentSubjectChar"/>
    <w:uiPriority w:val="99"/>
    <w:semiHidden/>
    <w:unhideWhenUsed/>
    <w:rsid w:val="00DD1881"/>
    <w:rPr>
      <w:b/>
      <w:bCs/>
      <w:sz w:val="20"/>
      <w:szCs w:val="20"/>
    </w:rPr>
  </w:style>
  <w:style w:type="character" w:customStyle="1" w:styleId="CommentSubjectChar">
    <w:name w:val="Comment Subject Char"/>
    <w:basedOn w:val="CommentTextChar"/>
    <w:link w:val="CommentSubject"/>
    <w:uiPriority w:val="99"/>
    <w:semiHidden/>
    <w:rsid w:val="00DD1881"/>
    <w:rPr>
      <w:rFonts w:ascii="CG Times" w:hAnsi="CG Times" w:cs="CG Times"/>
      <w:b/>
      <w:bCs/>
      <w:sz w:val="20"/>
      <w:szCs w:val="20"/>
      <w:lang w:val="en-AU"/>
    </w:rPr>
  </w:style>
  <w:style w:type="character" w:styleId="FollowedHyperlink">
    <w:name w:val="FollowedHyperlink"/>
    <w:basedOn w:val="DefaultParagraphFont"/>
    <w:uiPriority w:val="99"/>
    <w:semiHidden/>
    <w:unhideWhenUsed/>
    <w:rsid w:val="001152F7"/>
    <w:rPr>
      <w:color w:val="800080" w:themeColor="followedHyperlink"/>
      <w:u w:val="single"/>
    </w:rPr>
  </w:style>
  <w:style w:type="paragraph" w:customStyle="1" w:styleId="Default">
    <w:name w:val="Default"/>
    <w:rsid w:val="00CA7754"/>
    <w:pPr>
      <w:autoSpaceDE w:val="0"/>
      <w:autoSpaceDN w:val="0"/>
      <w:adjustRightInd w:val="0"/>
    </w:pPr>
    <w:rPr>
      <w:rFonts w:ascii="Arial" w:hAnsi="Arial" w:cs="Arial"/>
      <w:color w:val="000000"/>
      <w:sz w:val="24"/>
      <w:szCs w:val="24"/>
    </w:rPr>
  </w:style>
  <w:style w:type="character" w:customStyle="1" w:styleId="s9">
    <w:name w:val="s9"/>
    <w:basedOn w:val="DefaultParagraphFont"/>
    <w:rsid w:val="00547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8180">
      <w:bodyDiv w:val="1"/>
      <w:marLeft w:val="0"/>
      <w:marRight w:val="0"/>
      <w:marTop w:val="0"/>
      <w:marBottom w:val="0"/>
      <w:divBdr>
        <w:top w:val="none" w:sz="0" w:space="0" w:color="auto"/>
        <w:left w:val="none" w:sz="0" w:space="0" w:color="auto"/>
        <w:bottom w:val="none" w:sz="0" w:space="0" w:color="auto"/>
        <w:right w:val="none" w:sz="0" w:space="0" w:color="auto"/>
      </w:divBdr>
    </w:div>
    <w:div w:id="80370792">
      <w:bodyDiv w:val="1"/>
      <w:marLeft w:val="0"/>
      <w:marRight w:val="0"/>
      <w:marTop w:val="0"/>
      <w:marBottom w:val="0"/>
      <w:divBdr>
        <w:top w:val="none" w:sz="0" w:space="0" w:color="auto"/>
        <w:left w:val="none" w:sz="0" w:space="0" w:color="auto"/>
        <w:bottom w:val="none" w:sz="0" w:space="0" w:color="auto"/>
        <w:right w:val="none" w:sz="0" w:space="0" w:color="auto"/>
      </w:divBdr>
      <w:divsChild>
        <w:div w:id="115218327">
          <w:marLeft w:val="1166"/>
          <w:marRight w:val="0"/>
          <w:marTop w:val="96"/>
          <w:marBottom w:val="0"/>
          <w:divBdr>
            <w:top w:val="none" w:sz="0" w:space="0" w:color="auto"/>
            <w:left w:val="none" w:sz="0" w:space="0" w:color="auto"/>
            <w:bottom w:val="none" w:sz="0" w:space="0" w:color="auto"/>
            <w:right w:val="none" w:sz="0" w:space="0" w:color="auto"/>
          </w:divBdr>
        </w:div>
      </w:divsChild>
    </w:div>
    <w:div w:id="324286409">
      <w:bodyDiv w:val="1"/>
      <w:marLeft w:val="0"/>
      <w:marRight w:val="0"/>
      <w:marTop w:val="0"/>
      <w:marBottom w:val="0"/>
      <w:divBdr>
        <w:top w:val="none" w:sz="0" w:space="0" w:color="auto"/>
        <w:left w:val="none" w:sz="0" w:space="0" w:color="auto"/>
        <w:bottom w:val="none" w:sz="0" w:space="0" w:color="auto"/>
        <w:right w:val="none" w:sz="0" w:space="0" w:color="auto"/>
      </w:divBdr>
    </w:div>
    <w:div w:id="401098162">
      <w:bodyDiv w:val="1"/>
      <w:marLeft w:val="0"/>
      <w:marRight w:val="0"/>
      <w:marTop w:val="0"/>
      <w:marBottom w:val="0"/>
      <w:divBdr>
        <w:top w:val="none" w:sz="0" w:space="0" w:color="auto"/>
        <w:left w:val="none" w:sz="0" w:space="0" w:color="auto"/>
        <w:bottom w:val="none" w:sz="0" w:space="0" w:color="auto"/>
        <w:right w:val="none" w:sz="0" w:space="0" w:color="auto"/>
      </w:divBdr>
    </w:div>
    <w:div w:id="427194443">
      <w:marLeft w:val="0"/>
      <w:marRight w:val="0"/>
      <w:marTop w:val="0"/>
      <w:marBottom w:val="0"/>
      <w:divBdr>
        <w:top w:val="none" w:sz="0" w:space="0" w:color="auto"/>
        <w:left w:val="none" w:sz="0" w:space="0" w:color="auto"/>
        <w:bottom w:val="none" w:sz="0" w:space="0" w:color="auto"/>
        <w:right w:val="none" w:sz="0" w:space="0" w:color="auto"/>
      </w:divBdr>
    </w:div>
    <w:div w:id="427194447">
      <w:marLeft w:val="0"/>
      <w:marRight w:val="0"/>
      <w:marTop w:val="0"/>
      <w:marBottom w:val="0"/>
      <w:divBdr>
        <w:top w:val="none" w:sz="0" w:space="0" w:color="auto"/>
        <w:left w:val="none" w:sz="0" w:space="0" w:color="auto"/>
        <w:bottom w:val="none" w:sz="0" w:space="0" w:color="auto"/>
        <w:right w:val="none" w:sz="0" w:space="0" w:color="auto"/>
      </w:divBdr>
    </w:div>
    <w:div w:id="427194449">
      <w:marLeft w:val="0"/>
      <w:marRight w:val="0"/>
      <w:marTop w:val="0"/>
      <w:marBottom w:val="0"/>
      <w:divBdr>
        <w:top w:val="none" w:sz="0" w:space="0" w:color="auto"/>
        <w:left w:val="none" w:sz="0" w:space="0" w:color="auto"/>
        <w:bottom w:val="none" w:sz="0" w:space="0" w:color="auto"/>
        <w:right w:val="none" w:sz="0" w:space="0" w:color="auto"/>
      </w:divBdr>
    </w:div>
    <w:div w:id="427194452">
      <w:marLeft w:val="0"/>
      <w:marRight w:val="0"/>
      <w:marTop w:val="0"/>
      <w:marBottom w:val="0"/>
      <w:divBdr>
        <w:top w:val="none" w:sz="0" w:space="0" w:color="auto"/>
        <w:left w:val="none" w:sz="0" w:space="0" w:color="auto"/>
        <w:bottom w:val="none" w:sz="0" w:space="0" w:color="auto"/>
        <w:right w:val="none" w:sz="0" w:space="0" w:color="auto"/>
      </w:divBdr>
    </w:div>
    <w:div w:id="427194455">
      <w:marLeft w:val="0"/>
      <w:marRight w:val="0"/>
      <w:marTop w:val="0"/>
      <w:marBottom w:val="0"/>
      <w:divBdr>
        <w:top w:val="none" w:sz="0" w:space="0" w:color="auto"/>
        <w:left w:val="none" w:sz="0" w:space="0" w:color="auto"/>
        <w:bottom w:val="none" w:sz="0" w:space="0" w:color="auto"/>
        <w:right w:val="none" w:sz="0" w:space="0" w:color="auto"/>
      </w:divBdr>
      <w:divsChild>
        <w:div w:id="427194442">
          <w:marLeft w:val="0"/>
          <w:marRight w:val="0"/>
          <w:marTop w:val="0"/>
          <w:marBottom w:val="0"/>
          <w:divBdr>
            <w:top w:val="none" w:sz="0" w:space="0" w:color="auto"/>
            <w:left w:val="none" w:sz="0" w:space="0" w:color="auto"/>
            <w:bottom w:val="none" w:sz="0" w:space="0" w:color="auto"/>
            <w:right w:val="none" w:sz="0" w:space="0" w:color="auto"/>
          </w:divBdr>
          <w:divsChild>
            <w:div w:id="427194480">
              <w:marLeft w:val="0"/>
              <w:marRight w:val="0"/>
              <w:marTop w:val="120"/>
              <w:marBottom w:val="0"/>
              <w:divBdr>
                <w:top w:val="none" w:sz="0" w:space="0" w:color="auto"/>
                <w:left w:val="none" w:sz="0" w:space="0" w:color="auto"/>
                <w:bottom w:val="none" w:sz="0" w:space="0" w:color="auto"/>
                <w:right w:val="none" w:sz="0" w:space="0" w:color="auto"/>
              </w:divBdr>
            </w:div>
          </w:divsChild>
        </w:div>
        <w:div w:id="427194494">
          <w:marLeft w:val="0"/>
          <w:marRight w:val="0"/>
          <w:marTop w:val="0"/>
          <w:marBottom w:val="0"/>
          <w:divBdr>
            <w:top w:val="none" w:sz="0" w:space="0" w:color="auto"/>
            <w:left w:val="none" w:sz="0" w:space="0" w:color="auto"/>
            <w:bottom w:val="none" w:sz="0" w:space="0" w:color="auto"/>
            <w:right w:val="none" w:sz="0" w:space="0" w:color="auto"/>
          </w:divBdr>
          <w:divsChild>
            <w:div w:id="4271944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27194456">
      <w:marLeft w:val="0"/>
      <w:marRight w:val="0"/>
      <w:marTop w:val="0"/>
      <w:marBottom w:val="0"/>
      <w:divBdr>
        <w:top w:val="none" w:sz="0" w:space="0" w:color="auto"/>
        <w:left w:val="none" w:sz="0" w:space="0" w:color="auto"/>
        <w:bottom w:val="none" w:sz="0" w:space="0" w:color="auto"/>
        <w:right w:val="none" w:sz="0" w:space="0" w:color="auto"/>
      </w:divBdr>
    </w:div>
    <w:div w:id="427194459">
      <w:marLeft w:val="0"/>
      <w:marRight w:val="0"/>
      <w:marTop w:val="0"/>
      <w:marBottom w:val="0"/>
      <w:divBdr>
        <w:top w:val="none" w:sz="0" w:space="0" w:color="auto"/>
        <w:left w:val="none" w:sz="0" w:space="0" w:color="auto"/>
        <w:bottom w:val="none" w:sz="0" w:space="0" w:color="auto"/>
        <w:right w:val="none" w:sz="0" w:space="0" w:color="auto"/>
      </w:divBdr>
    </w:div>
    <w:div w:id="427194461">
      <w:marLeft w:val="0"/>
      <w:marRight w:val="0"/>
      <w:marTop w:val="0"/>
      <w:marBottom w:val="0"/>
      <w:divBdr>
        <w:top w:val="none" w:sz="0" w:space="0" w:color="auto"/>
        <w:left w:val="none" w:sz="0" w:space="0" w:color="auto"/>
        <w:bottom w:val="none" w:sz="0" w:space="0" w:color="auto"/>
        <w:right w:val="none" w:sz="0" w:space="0" w:color="auto"/>
      </w:divBdr>
    </w:div>
    <w:div w:id="427194465">
      <w:marLeft w:val="0"/>
      <w:marRight w:val="0"/>
      <w:marTop w:val="0"/>
      <w:marBottom w:val="0"/>
      <w:divBdr>
        <w:top w:val="none" w:sz="0" w:space="0" w:color="auto"/>
        <w:left w:val="none" w:sz="0" w:space="0" w:color="auto"/>
        <w:bottom w:val="none" w:sz="0" w:space="0" w:color="auto"/>
        <w:right w:val="none" w:sz="0" w:space="0" w:color="auto"/>
      </w:divBdr>
    </w:div>
    <w:div w:id="427194466">
      <w:marLeft w:val="0"/>
      <w:marRight w:val="0"/>
      <w:marTop w:val="0"/>
      <w:marBottom w:val="0"/>
      <w:divBdr>
        <w:top w:val="none" w:sz="0" w:space="0" w:color="auto"/>
        <w:left w:val="none" w:sz="0" w:space="0" w:color="auto"/>
        <w:bottom w:val="none" w:sz="0" w:space="0" w:color="auto"/>
        <w:right w:val="none" w:sz="0" w:space="0" w:color="auto"/>
      </w:divBdr>
    </w:div>
    <w:div w:id="427194469">
      <w:marLeft w:val="5"/>
      <w:marRight w:val="5"/>
      <w:marTop w:val="0"/>
      <w:marBottom w:val="0"/>
      <w:divBdr>
        <w:top w:val="none" w:sz="0" w:space="0" w:color="auto"/>
        <w:left w:val="none" w:sz="0" w:space="0" w:color="auto"/>
        <w:bottom w:val="none" w:sz="0" w:space="0" w:color="auto"/>
        <w:right w:val="none" w:sz="0" w:space="0" w:color="auto"/>
      </w:divBdr>
      <w:divsChild>
        <w:div w:id="427194441">
          <w:marLeft w:val="0"/>
          <w:marRight w:val="0"/>
          <w:marTop w:val="0"/>
          <w:marBottom w:val="0"/>
          <w:divBdr>
            <w:top w:val="none" w:sz="0" w:space="0" w:color="auto"/>
            <w:left w:val="none" w:sz="0" w:space="0" w:color="auto"/>
            <w:bottom w:val="none" w:sz="0" w:space="0" w:color="auto"/>
            <w:right w:val="none" w:sz="0" w:space="0" w:color="auto"/>
          </w:divBdr>
          <w:divsChild>
            <w:div w:id="427194444">
              <w:marLeft w:val="0"/>
              <w:marRight w:val="0"/>
              <w:marTop w:val="0"/>
              <w:marBottom w:val="0"/>
              <w:divBdr>
                <w:top w:val="none" w:sz="0" w:space="0" w:color="auto"/>
                <w:left w:val="none" w:sz="0" w:space="0" w:color="auto"/>
                <w:bottom w:val="none" w:sz="0" w:space="0" w:color="auto"/>
                <w:right w:val="none" w:sz="0" w:space="0" w:color="auto"/>
              </w:divBdr>
            </w:div>
          </w:divsChild>
        </w:div>
        <w:div w:id="427194451">
          <w:marLeft w:val="0"/>
          <w:marRight w:val="0"/>
          <w:marTop w:val="0"/>
          <w:marBottom w:val="0"/>
          <w:divBdr>
            <w:top w:val="none" w:sz="0" w:space="0" w:color="auto"/>
            <w:left w:val="none" w:sz="0" w:space="0" w:color="auto"/>
            <w:bottom w:val="none" w:sz="0" w:space="0" w:color="auto"/>
            <w:right w:val="none" w:sz="0" w:space="0" w:color="auto"/>
          </w:divBdr>
        </w:div>
        <w:div w:id="427194482">
          <w:marLeft w:val="0"/>
          <w:marRight w:val="0"/>
          <w:marTop w:val="0"/>
          <w:marBottom w:val="0"/>
          <w:divBdr>
            <w:top w:val="none" w:sz="0" w:space="0" w:color="auto"/>
            <w:left w:val="none" w:sz="0" w:space="0" w:color="auto"/>
            <w:bottom w:val="none" w:sz="0" w:space="0" w:color="auto"/>
            <w:right w:val="none" w:sz="0" w:space="0" w:color="auto"/>
          </w:divBdr>
        </w:div>
        <w:div w:id="427194483">
          <w:marLeft w:val="0"/>
          <w:marRight w:val="0"/>
          <w:marTop w:val="0"/>
          <w:marBottom w:val="0"/>
          <w:divBdr>
            <w:top w:val="none" w:sz="0" w:space="0" w:color="auto"/>
            <w:left w:val="none" w:sz="0" w:space="0" w:color="auto"/>
            <w:bottom w:val="none" w:sz="0" w:space="0" w:color="auto"/>
            <w:right w:val="none" w:sz="0" w:space="0" w:color="auto"/>
          </w:divBdr>
          <w:divsChild>
            <w:div w:id="427194460">
              <w:marLeft w:val="0"/>
              <w:marRight w:val="0"/>
              <w:marTop w:val="0"/>
              <w:marBottom w:val="0"/>
              <w:divBdr>
                <w:top w:val="none" w:sz="0" w:space="0" w:color="auto"/>
                <w:left w:val="none" w:sz="0" w:space="0" w:color="auto"/>
                <w:bottom w:val="none" w:sz="0" w:space="0" w:color="auto"/>
                <w:right w:val="none" w:sz="0" w:space="0" w:color="auto"/>
              </w:divBdr>
            </w:div>
            <w:div w:id="427194470">
              <w:marLeft w:val="0"/>
              <w:marRight w:val="0"/>
              <w:marTop w:val="0"/>
              <w:marBottom w:val="0"/>
              <w:divBdr>
                <w:top w:val="none" w:sz="0" w:space="0" w:color="auto"/>
                <w:left w:val="none" w:sz="0" w:space="0" w:color="auto"/>
                <w:bottom w:val="none" w:sz="0" w:space="0" w:color="auto"/>
                <w:right w:val="none" w:sz="0" w:space="0" w:color="auto"/>
              </w:divBdr>
            </w:div>
          </w:divsChild>
        </w:div>
        <w:div w:id="427194485">
          <w:marLeft w:val="0"/>
          <w:marRight w:val="0"/>
          <w:marTop w:val="0"/>
          <w:marBottom w:val="0"/>
          <w:divBdr>
            <w:top w:val="none" w:sz="0" w:space="0" w:color="auto"/>
            <w:left w:val="none" w:sz="0" w:space="0" w:color="auto"/>
            <w:bottom w:val="none" w:sz="0" w:space="0" w:color="auto"/>
            <w:right w:val="none" w:sz="0" w:space="0" w:color="auto"/>
          </w:divBdr>
        </w:div>
        <w:div w:id="427194488">
          <w:marLeft w:val="0"/>
          <w:marRight w:val="0"/>
          <w:marTop w:val="0"/>
          <w:marBottom w:val="0"/>
          <w:divBdr>
            <w:top w:val="none" w:sz="0" w:space="0" w:color="auto"/>
            <w:left w:val="none" w:sz="0" w:space="0" w:color="auto"/>
            <w:bottom w:val="none" w:sz="0" w:space="0" w:color="auto"/>
            <w:right w:val="none" w:sz="0" w:space="0" w:color="auto"/>
          </w:divBdr>
        </w:div>
        <w:div w:id="427194489">
          <w:marLeft w:val="0"/>
          <w:marRight w:val="0"/>
          <w:marTop w:val="0"/>
          <w:marBottom w:val="0"/>
          <w:divBdr>
            <w:top w:val="none" w:sz="0" w:space="0" w:color="auto"/>
            <w:left w:val="none" w:sz="0" w:space="0" w:color="auto"/>
            <w:bottom w:val="none" w:sz="0" w:space="0" w:color="auto"/>
            <w:right w:val="none" w:sz="0" w:space="0" w:color="auto"/>
          </w:divBdr>
        </w:div>
      </w:divsChild>
    </w:div>
    <w:div w:id="427194471">
      <w:marLeft w:val="5"/>
      <w:marRight w:val="5"/>
      <w:marTop w:val="0"/>
      <w:marBottom w:val="0"/>
      <w:divBdr>
        <w:top w:val="none" w:sz="0" w:space="0" w:color="auto"/>
        <w:left w:val="none" w:sz="0" w:space="0" w:color="auto"/>
        <w:bottom w:val="none" w:sz="0" w:space="0" w:color="auto"/>
        <w:right w:val="none" w:sz="0" w:space="0" w:color="auto"/>
      </w:divBdr>
      <w:divsChild>
        <w:div w:id="427194440">
          <w:marLeft w:val="0"/>
          <w:marRight w:val="0"/>
          <w:marTop w:val="0"/>
          <w:marBottom w:val="0"/>
          <w:divBdr>
            <w:top w:val="none" w:sz="0" w:space="0" w:color="auto"/>
            <w:left w:val="none" w:sz="0" w:space="0" w:color="auto"/>
            <w:bottom w:val="none" w:sz="0" w:space="0" w:color="auto"/>
            <w:right w:val="none" w:sz="0" w:space="0" w:color="auto"/>
          </w:divBdr>
        </w:div>
        <w:div w:id="427194446">
          <w:marLeft w:val="0"/>
          <w:marRight w:val="0"/>
          <w:marTop w:val="0"/>
          <w:marBottom w:val="0"/>
          <w:divBdr>
            <w:top w:val="none" w:sz="0" w:space="0" w:color="auto"/>
            <w:left w:val="none" w:sz="0" w:space="0" w:color="auto"/>
            <w:bottom w:val="none" w:sz="0" w:space="0" w:color="auto"/>
            <w:right w:val="none" w:sz="0" w:space="0" w:color="auto"/>
          </w:divBdr>
        </w:div>
        <w:div w:id="427194450">
          <w:marLeft w:val="0"/>
          <w:marRight w:val="0"/>
          <w:marTop w:val="0"/>
          <w:marBottom w:val="0"/>
          <w:divBdr>
            <w:top w:val="none" w:sz="0" w:space="0" w:color="auto"/>
            <w:left w:val="none" w:sz="0" w:space="0" w:color="auto"/>
            <w:bottom w:val="none" w:sz="0" w:space="0" w:color="auto"/>
            <w:right w:val="none" w:sz="0" w:space="0" w:color="auto"/>
          </w:divBdr>
        </w:div>
        <w:div w:id="427194453">
          <w:marLeft w:val="0"/>
          <w:marRight w:val="0"/>
          <w:marTop w:val="0"/>
          <w:marBottom w:val="0"/>
          <w:divBdr>
            <w:top w:val="none" w:sz="0" w:space="0" w:color="auto"/>
            <w:left w:val="none" w:sz="0" w:space="0" w:color="auto"/>
            <w:bottom w:val="none" w:sz="0" w:space="0" w:color="auto"/>
            <w:right w:val="none" w:sz="0" w:space="0" w:color="auto"/>
          </w:divBdr>
          <w:divsChild>
            <w:div w:id="427194468">
              <w:marLeft w:val="0"/>
              <w:marRight w:val="0"/>
              <w:marTop w:val="0"/>
              <w:marBottom w:val="0"/>
              <w:divBdr>
                <w:top w:val="none" w:sz="0" w:space="0" w:color="auto"/>
                <w:left w:val="none" w:sz="0" w:space="0" w:color="auto"/>
                <w:bottom w:val="none" w:sz="0" w:space="0" w:color="auto"/>
                <w:right w:val="none" w:sz="0" w:space="0" w:color="auto"/>
              </w:divBdr>
            </w:div>
            <w:div w:id="427194477">
              <w:marLeft w:val="0"/>
              <w:marRight w:val="0"/>
              <w:marTop w:val="0"/>
              <w:marBottom w:val="0"/>
              <w:divBdr>
                <w:top w:val="none" w:sz="0" w:space="0" w:color="auto"/>
                <w:left w:val="none" w:sz="0" w:space="0" w:color="auto"/>
                <w:bottom w:val="none" w:sz="0" w:space="0" w:color="auto"/>
                <w:right w:val="none" w:sz="0" w:space="0" w:color="auto"/>
              </w:divBdr>
            </w:div>
          </w:divsChild>
        </w:div>
        <w:div w:id="427194462">
          <w:marLeft w:val="0"/>
          <w:marRight w:val="0"/>
          <w:marTop w:val="0"/>
          <w:marBottom w:val="0"/>
          <w:divBdr>
            <w:top w:val="none" w:sz="0" w:space="0" w:color="auto"/>
            <w:left w:val="none" w:sz="0" w:space="0" w:color="auto"/>
            <w:bottom w:val="none" w:sz="0" w:space="0" w:color="auto"/>
            <w:right w:val="none" w:sz="0" w:space="0" w:color="auto"/>
          </w:divBdr>
          <w:divsChild>
            <w:div w:id="427194473">
              <w:marLeft w:val="0"/>
              <w:marRight w:val="0"/>
              <w:marTop w:val="0"/>
              <w:marBottom w:val="0"/>
              <w:divBdr>
                <w:top w:val="none" w:sz="0" w:space="0" w:color="auto"/>
                <w:left w:val="none" w:sz="0" w:space="0" w:color="auto"/>
                <w:bottom w:val="none" w:sz="0" w:space="0" w:color="auto"/>
                <w:right w:val="none" w:sz="0" w:space="0" w:color="auto"/>
              </w:divBdr>
            </w:div>
          </w:divsChild>
        </w:div>
        <w:div w:id="427194463">
          <w:marLeft w:val="0"/>
          <w:marRight w:val="0"/>
          <w:marTop w:val="0"/>
          <w:marBottom w:val="0"/>
          <w:divBdr>
            <w:top w:val="none" w:sz="0" w:space="0" w:color="auto"/>
            <w:left w:val="none" w:sz="0" w:space="0" w:color="auto"/>
            <w:bottom w:val="none" w:sz="0" w:space="0" w:color="auto"/>
            <w:right w:val="none" w:sz="0" w:space="0" w:color="auto"/>
          </w:divBdr>
        </w:div>
        <w:div w:id="427194475">
          <w:marLeft w:val="0"/>
          <w:marRight w:val="0"/>
          <w:marTop w:val="0"/>
          <w:marBottom w:val="0"/>
          <w:divBdr>
            <w:top w:val="none" w:sz="0" w:space="0" w:color="auto"/>
            <w:left w:val="none" w:sz="0" w:space="0" w:color="auto"/>
            <w:bottom w:val="none" w:sz="0" w:space="0" w:color="auto"/>
            <w:right w:val="none" w:sz="0" w:space="0" w:color="auto"/>
          </w:divBdr>
        </w:div>
      </w:divsChild>
    </w:div>
    <w:div w:id="427194472">
      <w:marLeft w:val="0"/>
      <w:marRight w:val="0"/>
      <w:marTop w:val="0"/>
      <w:marBottom w:val="0"/>
      <w:divBdr>
        <w:top w:val="none" w:sz="0" w:space="0" w:color="auto"/>
        <w:left w:val="none" w:sz="0" w:space="0" w:color="auto"/>
        <w:bottom w:val="none" w:sz="0" w:space="0" w:color="auto"/>
        <w:right w:val="none" w:sz="0" w:space="0" w:color="auto"/>
      </w:divBdr>
      <w:divsChild>
        <w:div w:id="427194464">
          <w:marLeft w:val="0"/>
          <w:marRight w:val="0"/>
          <w:marTop w:val="0"/>
          <w:marBottom w:val="0"/>
          <w:divBdr>
            <w:top w:val="none" w:sz="0" w:space="0" w:color="auto"/>
            <w:left w:val="none" w:sz="0" w:space="0" w:color="auto"/>
            <w:bottom w:val="none" w:sz="0" w:space="0" w:color="auto"/>
            <w:right w:val="none" w:sz="0" w:space="0" w:color="auto"/>
          </w:divBdr>
          <w:divsChild>
            <w:div w:id="427194458">
              <w:marLeft w:val="0"/>
              <w:marRight w:val="0"/>
              <w:marTop w:val="120"/>
              <w:marBottom w:val="0"/>
              <w:divBdr>
                <w:top w:val="none" w:sz="0" w:space="0" w:color="auto"/>
                <w:left w:val="none" w:sz="0" w:space="0" w:color="auto"/>
                <w:bottom w:val="none" w:sz="0" w:space="0" w:color="auto"/>
                <w:right w:val="none" w:sz="0" w:space="0" w:color="auto"/>
              </w:divBdr>
            </w:div>
          </w:divsChild>
        </w:div>
        <w:div w:id="427194492">
          <w:marLeft w:val="0"/>
          <w:marRight w:val="0"/>
          <w:marTop w:val="0"/>
          <w:marBottom w:val="0"/>
          <w:divBdr>
            <w:top w:val="none" w:sz="0" w:space="0" w:color="auto"/>
            <w:left w:val="none" w:sz="0" w:space="0" w:color="auto"/>
            <w:bottom w:val="none" w:sz="0" w:space="0" w:color="auto"/>
            <w:right w:val="none" w:sz="0" w:space="0" w:color="auto"/>
          </w:divBdr>
          <w:divsChild>
            <w:div w:id="4271944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27194479">
      <w:marLeft w:val="0"/>
      <w:marRight w:val="0"/>
      <w:marTop w:val="0"/>
      <w:marBottom w:val="0"/>
      <w:divBdr>
        <w:top w:val="none" w:sz="0" w:space="0" w:color="auto"/>
        <w:left w:val="none" w:sz="0" w:space="0" w:color="auto"/>
        <w:bottom w:val="none" w:sz="0" w:space="0" w:color="auto"/>
        <w:right w:val="none" w:sz="0" w:space="0" w:color="auto"/>
      </w:divBdr>
    </w:div>
    <w:div w:id="427194484">
      <w:marLeft w:val="0"/>
      <w:marRight w:val="0"/>
      <w:marTop w:val="0"/>
      <w:marBottom w:val="0"/>
      <w:divBdr>
        <w:top w:val="none" w:sz="0" w:space="0" w:color="auto"/>
        <w:left w:val="none" w:sz="0" w:space="0" w:color="auto"/>
        <w:bottom w:val="none" w:sz="0" w:space="0" w:color="auto"/>
        <w:right w:val="none" w:sz="0" w:space="0" w:color="auto"/>
      </w:divBdr>
    </w:div>
    <w:div w:id="427194487">
      <w:marLeft w:val="0"/>
      <w:marRight w:val="0"/>
      <w:marTop w:val="0"/>
      <w:marBottom w:val="0"/>
      <w:divBdr>
        <w:top w:val="none" w:sz="0" w:space="0" w:color="auto"/>
        <w:left w:val="none" w:sz="0" w:space="0" w:color="auto"/>
        <w:bottom w:val="none" w:sz="0" w:space="0" w:color="auto"/>
        <w:right w:val="none" w:sz="0" w:space="0" w:color="auto"/>
      </w:divBdr>
      <w:divsChild>
        <w:div w:id="427194481">
          <w:marLeft w:val="0"/>
          <w:marRight w:val="0"/>
          <w:marTop w:val="0"/>
          <w:marBottom w:val="0"/>
          <w:divBdr>
            <w:top w:val="none" w:sz="0" w:space="0" w:color="auto"/>
            <w:left w:val="none" w:sz="0" w:space="0" w:color="auto"/>
            <w:bottom w:val="none" w:sz="0" w:space="0" w:color="auto"/>
            <w:right w:val="none" w:sz="0" w:space="0" w:color="auto"/>
          </w:divBdr>
          <w:divsChild>
            <w:div w:id="427194474">
              <w:marLeft w:val="0"/>
              <w:marRight w:val="0"/>
              <w:marTop w:val="120"/>
              <w:marBottom w:val="0"/>
              <w:divBdr>
                <w:top w:val="none" w:sz="0" w:space="0" w:color="auto"/>
                <w:left w:val="none" w:sz="0" w:space="0" w:color="auto"/>
                <w:bottom w:val="none" w:sz="0" w:space="0" w:color="auto"/>
                <w:right w:val="none" w:sz="0" w:space="0" w:color="auto"/>
              </w:divBdr>
            </w:div>
            <w:div w:id="4271944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7194490">
      <w:marLeft w:val="0"/>
      <w:marRight w:val="0"/>
      <w:marTop w:val="0"/>
      <w:marBottom w:val="0"/>
      <w:divBdr>
        <w:top w:val="none" w:sz="0" w:space="0" w:color="auto"/>
        <w:left w:val="none" w:sz="0" w:space="0" w:color="auto"/>
        <w:bottom w:val="none" w:sz="0" w:space="0" w:color="auto"/>
        <w:right w:val="none" w:sz="0" w:space="0" w:color="auto"/>
      </w:divBdr>
    </w:div>
    <w:div w:id="427194493">
      <w:marLeft w:val="0"/>
      <w:marRight w:val="0"/>
      <w:marTop w:val="0"/>
      <w:marBottom w:val="0"/>
      <w:divBdr>
        <w:top w:val="none" w:sz="0" w:space="0" w:color="auto"/>
        <w:left w:val="none" w:sz="0" w:space="0" w:color="auto"/>
        <w:bottom w:val="none" w:sz="0" w:space="0" w:color="auto"/>
        <w:right w:val="none" w:sz="0" w:space="0" w:color="auto"/>
      </w:divBdr>
      <w:divsChild>
        <w:div w:id="427194445">
          <w:marLeft w:val="0"/>
          <w:marRight w:val="0"/>
          <w:marTop w:val="0"/>
          <w:marBottom w:val="0"/>
          <w:divBdr>
            <w:top w:val="none" w:sz="0" w:space="0" w:color="auto"/>
            <w:left w:val="none" w:sz="0" w:space="0" w:color="auto"/>
            <w:bottom w:val="none" w:sz="0" w:space="0" w:color="auto"/>
            <w:right w:val="none" w:sz="0" w:space="0" w:color="auto"/>
          </w:divBdr>
          <w:divsChild>
            <w:div w:id="427194457">
              <w:marLeft w:val="0"/>
              <w:marRight w:val="0"/>
              <w:marTop w:val="240"/>
              <w:marBottom w:val="0"/>
              <w:divBdr>
                <w:top w:val="none" w:sz="0" w:space="0" w:color="auto"/>
                <w:left w:val="none" w:sz="0" w:space="0" w:color="auto"/>
                <w:bottom w:val="none" w:sz="0" w:space="0" w:color="auto"/>
                <w:right w:val="none" w:sz="0" w:space="0" w:color="auto"/>
              </w:divBdr>
            </w:div>
            <w:div w:id="4271944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27194495">
      <w:marLeft w:val="0"/>
      <w:marRight w:val="0"/>
      <w:marTop w:val="0"/>
      <w:marBottom w:val="0"/>
      <w:divBdr>
        <w:top w:val="none" w:sz="0" w:space="0" w:color="auto"/>
        <w:left w:val="none" w:sz="0" w:space="0" w:color="auto"/>
        <w:bottom w:val="none" w:sz="0" w:space="0" w:color="auto"/>
        <w:right w:val="none" w:sz="0" w:space="0" w:color="auto"/>
      </w:divBdr>
      <w:divsChild>
        <w:div w:id="427194448">
          <w:marLeft w:val="0"/>
          <w:marRight w:val="0"/>
          <w:marTop w:val="0"/>
          <w:marBottom w:val="0"/>
          <w:divBdr>
            <w:top w:val="none" w:sz="0" w:space="0" w:color="auto"/>
            <w:left w:val="none" w:sz="0" w:space="0" w:color="auto"/>
            <w:bottom w:val="none" w:sz="0" w:space="0" w:color="auto"/>
            <w:right w:val="none" w:sz="0" w:space="0" w:color="auto"/>
          </w:divBdr>
          <w:divsChild>
            <w:div w:id="427194467">
              <w:marLeft w:val="0"/>
              <w:marRight w:val="0"/>
              <w:marTop w:val="240"/>
              <w:marBottom w:val="0"/>
              <w:divBdr>
                <w:top w:val="none" w:sz="0" w:space="0" w:color="auto"/>
                <w:left w:val="none" w:sz="0" w:space="0" w:color="auto"/>
                <w:bottom w:val="none" w:sz="0" w:space="0" w:color="auto"/>
                <w:right w:val="none" w:sz="0" w:space="0" w:color="auto"/>
              </w:divBdr>
            </w:div>
            <w:div w:id="4271944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27194496">
      <w:marLeft w:val="0"/>
      <w:marRight w:val="0"/>
      <w:marTop w:val="0"/>
      <w:marBottom w:val="0"/>
      <w:divBdr>
        <w:top w:val="none" w:sz="0" w:space="0" w:color="auto"/>
        <w:left w:val="none" w:sz="0" w:space="0" w:color="auto"/>
        <w:bottom w:val="none" w:sz="0" w:space="0" w:color="auto"/>
        <w:right w:val="none" w:sz="0" w:space="0" w:color="auto"/>
      </w:divBdr>
    </w:div>
    <w:div w:id="454181929">
      <w:bodyDiv w:val="1"/>
      <w:marLeft w:val="0"/>
      <w:marRight w:val="0"/>
      <w:marTop w:val="0"/>
      <w:marBottom w:val="0"/>
      <w:divBdr>
        <w:top w:val="none" w:sz="0" w:space="0" w:color="auto"/>
        <w:left w:val="none" w:sz="0" w:space="0" w:color="auto"/>
        <w:bottom w:val="none" w:sz="0" w:space="0" w:color="auto"/>
        <w:right w:val="none" w:sz="0" w:space="0" w:color="auto"/>
      </w:divBdr>
    </w:div>
    <w:div w:id="696396017">
      <w:bodyDiv w:val="1"/>
      <w:marLeft w:val="0"/>
      <w:marRight w:val="0"/>
      <w:marTop w:val="0"/>
      <w:marBottom w:val="0"/>
      <w:divBdr>
        <w:top w:val="none" w:sz="0" w:space="0" w:color="auto"/>
        <w:left w:val="none" w:sz="0" w:space="0" w:color="auto"/>
        <w:bottom w:val="none" w:sz="0" w:space="0" w:color="auto"/>
        <w:right w:val="none" w:sz="0" w:space="0" w:color="auto"/>
      </w:divBdr>
    </w:div>
    <w:div w:id="864170399">
      <w:bodyDiv w:val="1"/>
      <w:marLeft w:val="0"/>
      <w:marRight w:val="0"/>
      <w:marTop w:val="0"/>
      <w:marBottom w:val="0"/>
      <w:divBdr>
        <w:top w:val="none" w:sz="0" w:space="0" w:color="auto"/>
        <w:left w:val="none" w:sz="0" w:space="0" w:color="auto"/>
        <w:bottom w:val="none" w:sz="0" w:space="0" w:color="auto"/>
        <w:right w:val="none" w:sz="0" w:space="0" w:color="auto"/>
      </w:divBdr>
    </w:div>
    <w:div w:id="1098604091">
      <w:bodyDiv w:val="1"/>
      <w:marLeft w:val="0"/>
      <w:marRight w:val="0"/>
      <w:marTop w:val="0"/>
      <w:marBottom w:val="0"/>
      <w:divBdr>
        <w:top w:val="none" w:sz="0" w:space="0" w:color="auto"/>
        <w:left w:val="none" w:sz="0" w:space="0" w:color="auto"/>
        <w:bottom w:val="none" w:sz="0" w:space="0" w:color="auto"/>
        <w:right w:val="none" w:sz="0" w:space="0" w:color="auto"/>
      </w:divBdr>
      <w:divsChild>
        <w:div w:id="251816273">
          <w:marLeft w:val="547"/>
          <w:marRight w:val="0"/>
          <w:marTop w:val="400"/>
          <w:marBottom w:val="0"/>
          <w:divBdr>
            <w:top w:val="none" w:sz="0" w:space="0" w:color="auto"/>
            <w:left w:val="none" w:sz="0" w:space="0" w:color="auto"/>
            <w:bottom w:val="none" w:sz="0" w:space="0" w:color="auto"/>
            <w:right w:val="none" w:sz="0" w:space="0" w:color="auto"/>
          </w:divBdr>
        </w:div>
        <w:div w:id="1708329891">
          <w:marLeft w:val="1080"/>
          <w:marRight w:val="0"/>
          <w:marTop w:val="120"/>
          <w:marBottom w:val="0"/>
          <w:divBdr>
            <w:top w:val="none" w:sz="0" w:space="0" w:color="auto"/>
            <w:left w:val="none" w:sz="0" w:space="0" w:color="auto"/>
            <w:bottom w:val="none" w:sz="0" w:space="0" w:color="auto"/>
            <w:right w:val="none" w:sz="0" w:space="0" w:color="auto"/>
          </w:divBdr>
        </w:div>
        <w:div w:id="1623076166">
          <w:marLeft w:val="547"/>
          <w:marRight w:val="0"/>
          <w:marTop w:val="400"/>
          <w:marBottom w:val="0"/>
          <w:divBdr>
            <w:top w:val="none" w:sz="0" w:space="0" w:color="auto"/>
            <w:left w:val="none" w:sz="0" w:space="0" w:color="auto"/>
            <w:bottom w:val="none" w:sz="0" w:space="0" w:color="auto"/>
            <w:right w:val="none" w:sz="0" w:space="0" w:color="auto"/>
          </w:divBdr>
        </w:div>
        <w:div w:id="2084374864">
          <w:marLeft w:val="1080"/>
          <w:marRight w:val="0"/>
          <w:marTop w:val="120"/>
          <w:marBottom w:val="0"/>
          <w:divBdr>
            <w:top w:val="none" w:sz="0" w:space="0" w:color="auto"/>
            <w:left w:val="none" w:sz="0" w:space="0" w:color="auto"/>
            <w:bottom w:val="none" w:sz="0" w:space="0" w:color="auto"/>
            <w:right w:val="none" w:sz="0" w:space="0" w:color="auto"/>
          </w:divBdr>
        </w:div>
        <w:div w:id="915826022">
          <w:marLeft w:val="547"/>
          <w:marRight w:val="0"/>
          <w:marTop w:val="400"/>
          <w:marBottom w:val="0"/>
          <w:divBdr>
            <w:top w:val="none" w:sz="0" w:space="0" w:color="auto"/>
            <w:left w:val="none" w:sz="0" w:space="0" w:color="auto"/>
            <w:bottom w:val="none" w:sz="0" w:space="0" w:color="auto"/>
            <w:right w:val="none" w:sz="0" w:space="0" w:color="auto"/>
          </w:divBdr>
        </w:div>
        <w:div w:id="1938975589">
          <w:marLeft w:val="1080"/>
          <w:marRight w:val="0"/>
          <w:marTop w:val="120"/>
          <w:marBottom w:val="0"/>
          <w:divBdr>
            <w:top w:val="none" w:sz="0" w:space="0" w:color="auto"/>
            <w:left w:val="none" w:sz="0" w:space="0" w:color="auto"/>
            <w:bottom w:val="none" w:sz="0" w:space="0" w:color="auto"/>
            <w:right w:val="none" w:sz="0" w:space="0" w:color="auto"/>
          </w:divBdr>
        </w:div>
        <w:div w:id="1201166896">
          <w:marLeft w:val="547"/>
          <w:marRight w:val="0"/>
          <w:marTop w:val="400"/>
          <w:marBottom w:val="0"/>
          <w:divBdr>
            <w:top w:val="none" w:sz="0" w:space="0" w:color="auto"/>
            <w:left w:val="none" w:sz="0" w:space="0" w:color="auto"/>
            <w:bottom w:val="none" w:sz="0" w:space="0" w:color="auto"/>
            <w:right w:val="none" w:sz="0" w:space="0" w:color="auto"/>
          </w:divBdr>
        </w:div>
        <w:div w:id="766467837">
          <w:marLeft w:val="1080"/>
          <w:marRight w:val="0"/>
          <w:marTop w:val="120"/>
          <w:marBottom w:val="0"/>
          <w:divBdr>
            <w:top w:val="none" w:sz="0" w:space="0" w:color="auto"/>
            <w:left w:val="none" w:sz="0" w:space="0" w:color="auto"/>
            <w:bottom w:val="none" w:sz="0" w:space="0" w:color="auto"/>
            <w:right w:val="none" w:sz="0" w:space="0" w:color="auto"/>
          </w:divBdr>
        </w:div>
      </w:divsChild>
    </w:div>
    <w:div w:id="1116096218">
      <w:bodyDiv w:val="1"/>
      <w:marLeft w:val="0"/>
      <w:marRight w:val="0"/>
      <w:marTop w:val="0"/>
      <w:marBottom w:val="0"/>
      <w:divBdr>
        <w:top w:val="none" w:sz="0" w:space="0" w:color="auto"/>
        <w:left w:val="none" w:sz="0" w:space="0" w:color="auto"/>
        <w:bottom w:val="none" w:sz="0" w:space="0" w:color="auto"/>
        <w:right w:val="none" w:sz="0" w:space="0" w:color="auto"/>
      </w:divBdr>
    </w:div>
    <w:div w:id="1191184851">
      <w:bodyDiv w:val="1"/>
      <w:marLeft w:val="0"/>
      <w:marRight w:val="0"/>
      <w:marTop w:val="0"/>
      <w:marBottom w:val="0"/>
      <w:divBdr>
        <w:top w:val="none" w:sz="0" w:space="0" w:color="auto"/>
        <w:left w:val="none" w:sz="0" w:space="0" w:color="auto"/>
        <w:bottom w:val="none" w:sz="0" w:space="0" w:color="auto"/>
        <w:right w:val="none" w:sz="0" w:space="0" w:color="auto"/>
      </w:divBdr>
    </w:div>
    <w:div w:id="1221672656">
      <w:bodyDiv w:val="1"/>
      <w:marLeft w:val="0"/>
      <w:marRight w:val="0"/>
      <w:marTop w:val="0"/>
      <w:marBottom w:val="0"/>
      <w:divBdr>
        <w:top w:val="none" w:sz="0" w:space="0" w:color="auto"/>
        <w:left w:val="none" w:sz="0" w:space="0" w:color="auto"/>
        <w:bottom w:val="none" w:sz="0" w:space="0" w:color="auto"/>
        <w:right w:val="none" w:sz="0" w:space="0" w:color="auto"/>
      </w:divBdr>
    </w:div>
    <w:div w:id="1570116804">
      <w:bodyDiv w:val="1"/>
      <w:marLeft w:val="0"/>
      <w:marRight w:val="0"/>
      <w:marTop w:val="0"/>
      <w:marBottom w:val="0"/>
      <w:divBdr>
        <w:top w:val="none" w:sz="0" w:space="0" w:color="auto"/>
        <w:left w:val="none" w:sz="0" w:space="0" w:color="auto"/>
        <w:bottom w:val="none" w:sz="0" w:space="0" w:color="auto"/>
        <w:right w:val="none" w:sz="0" w:space="0" w:color="auto"/>
      </w:divBdr>
    </w:div>
    <w:div w:id="1589265644">
      <w:bodyDiv w:val="1"/>
      <w:marLeft w:val="0"/>
      <w:marRight w:val="0"/>
      <w:marTop w:val="0"/>
      <w:marBottom w:val="0"/>
      <w:divBdr>
        <w:top w:val="none" w:sz="0" w:space="0" w:color="auto"/>
        <w:left w:val="none" w:sz="0" w:space="0" w:color="auto"/>
        <w:bottom w:val="none" w:sz="0" w:space="0" w:color="auto"/>
        <w:right w:val="none" w:sz="0" w:space="0" w:color="auto"/>
      </w:divBdr>
    </w:div>
    <w:div w:id="1715080023">
      <w:bodyDiv w:val="1"/>
      <w:marLeft w:val="0"/>
      <w:marRight w:val="0"/>
      <w:marTop w:val="0"/>
      <w:marBottom w:val="0"/>
      <w:divBdr>
        <w:top w:val="none" w:sz="0" w:space="0" w:color="auto"/>
        <w:left w:val="none" w:sz="0" w:space="0" w:color="auto"/>
        <w:bottom w:val="none" w:sz="0" w:space="0" w:color="auto"/>
        <w:right w:val="none" w:sz="0" w:space="0" w:color="auto"/>
      </w:divBdr>
    </w:div>
    <w:div w:id="1785882960">
      <w:bodyDiv w:val="1"/>
      <w:marLeft w:val="0"/>
      <w:marRight w:val="0"/>
      <w:marTop w:val="0"/>
      <w:marBottom w:val="0"/>
      <w:divBdr>
        <w:top w:val="none" w:sz="0" w:space="0" w:color="auto"/>
        <w:left w:val="none" w:sz="0" w:space="0" w:color="auto"/>
        <w:bottom w:val="none" w:sz="0" w:space="0" w:color="auto"/>
        <w:right w:val="none" w:sz="0" w:space="0" w:color="auto"/>
      </w:divBdr>
    </w:div>
    <w:div w:id="2030333891">
      <w:bodyDiv w:val="1"/>
      <w:marLeft w:val="0"/>
      <w:marRight w:val="0"/>
      <w:marTop w:val="0"/>
      <w:marBottom w:val="0"/>
      <w:divBdr>
        <w:top w:val="none" w:sz="0" w:space="0" w:color="auto"/>
        <w:left w:val="none" w:sz="0" w:space="0" w:color="auto"/>
        <w:bottom w:val="none" w:sz="0" w:space="0" w:color="auto"/>
        <w:right w:val="none" w:sz="0" w:space="0" w:color="auto"/>
      </w:divBdr>
    </w:div>
    <w:div w:id="2073649673">
      <w:bodyDiv w:val="1"/>
      <w:marLeft w:val="0"/>
      <w:marRight w:val="0"/>
      <w:marTop w:val="0"/>
      <w:marBottom w:val="0"/>
      <w:divBdr>
        <w:top w:val="none" w:sz="0" w:space="0" w:color="auto"/>
        <w:left w:val="none" w:sz="0" w:space="0" w:color="auto"/>
        <w:bottom w:val="none" w:sz="0" w:space="0" w:color="auto"/>
        <w:right w:val="none" w:sz="0" w:space="0" w:color="auto"/>
      </w:divBdr>
    </w:div>
    <w:div w:id="209092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portagebiotech.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gebiotech.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s@portagebiotech.com" TargetMode="External"/><Relationship Id="rId4" Type="http://schemas.openxmlformats.org/officeDocument/2006/relationships/webSettings" Target="webSettings.xml"/><Relationship Id="rId9" Type="http://schemas.openxmlformats.org/officeDocument/2006/relationships/hyperlink" Target="tel:%28416%29%20929-180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cp:lastPrinted>2010-05-18T15:54:00Z</cp:lastPrinted>
  <dcterms:created xsi:type="dcterms:W3CDTF">2015-04-22T13:04:00Z</dcterms:created>
  <dcterms:modified xsi:type="dcterms:W3CDTF">2015-04-22T13:04:00Z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DocumentName">
    <vt:lpwstr>0</vt:lpwstr>
  </property>
  <property fmtid="{D5CDD505-2E9C-101B-9397-08002B2CF9AE}" pid="4" name="CUS_DocIDbchkAuthorName">
    <vt:lpwstr>0</vt:lpwstr>
  </property>
  <property fmtid="{D5CDD505-2E9C-101B-9397-08002B2CF9AE}" pid="5" name="CUS_DocIDbchkDocumentNumber">
    <vt:lpwstr>-1</vt:lpwstr>
  </property>
  <property fmtid="{D5CDD505-2E9C-101B-9397-08002B2CF9AE}" pid="6" name="CUS_DocIDbchkVersionNumber">
    <vt:lpwstr>-1</vt:lpwstr>
  </property>
  <property fmtid="{D5CDD505-2E9C-101B-9397-08002B2CF9AE}" pid="7" name="CUS_DocIDbchkClientNumber">
    <vt:lpwstr>0</vt:lpwstr>
  </property>
  <property fmtid="{D5CDD505-2E9C-101B-9397-08002B2CF9AE}" pid="8" name="CUS_DocIDbchkMatterNumber">
    <vt:lpwstr>0</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sSeparator">
    <vt:lpwstr>(Use Firm's Default)</vt:lpwstr>
  </property>
  <property fmtid="{D5CDD505-2E9C-101B-9397-08002B2CF9AE}" pid="13" name="CUS_DocIDOperation">
    <vt:lpwstr>END OF DOCUMENT</vt:lpwstr>
  </property>
  <property fmtid="{D5CDD505-2E9C-101B-9397-08002B2CF9AE}" pid="14" name="CUS_DocIDString">
    <vt:lpwstr>872704.5</vt:lpwstr>
  </property>
</Properties>
</file>